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C" w:rsidRPr="001B4DA2" w:rsidRDefault="0085104C" w:rsidP="001B4DA2">
      <w:pPr>
        <w:pStyle w:val="NoSpacing"/>
        <w:jc w:val="center"/>
        <w:rPr>
          <w:rFonts w:ascii="Cambria" w:hAnsi="Cambria"/>
          <w:b/>
          <w:sz w:val="28"/>
          <w:szCs w:val="28"/>
        </w:rPr>
      </w:pPr>
      <w:r w:rsidRPr="001B4DA2">
        <w:rPr>
          <w:rFonts w:ascii="Cambria" w:hAnsi="Cambria"/>
          <w:b/>
          <w:sz w:val="28"/>
          <w:szCs w:val="28"/>
        </w:rPr>
        <w:t>Course Syllabus</w:t>
      </w:r>
      <w:r w:rsidR="00BE4C9E">
        <w:rPr>
          <w:rFonts w:ascii="Cambria" w:hAnsi="Cambria"/>
          <w:b/>
          <w:sz w:val="28"/>
          <w:szCs w:val="28"/>
        </w:rPr>
        <w:t xml:space="preserve"> 2015-2016</w:t>
      </w:r>
    </w:p>
    <w:p w:rsidR="00F25024" w:rsidRDefault="0085104C" w:rsidP="001B4DA2">
      <w:pPr>
        <w:pStyle w:val="NoSpacing"/>
        <w:jc w:val="center"/>
        <w:rPr>
          <w:rFonts w:ascii="Cambria" w:hAnsi="Cambria"/>
          <w:b/>
          <w:sz w:val="28"/>
          <w:szCs w:val="28"/>
        </w:rPr>
      </w:pPr>
      <w:r w:rsidRPr="001B4DA2">
        <w:rPr>
          <w:rFonts w:ascii="Cambria" w:hAnsi="Cambria"/>
          <w:b/>
          <w:sz w:val="28"/>
          <w:szCs w:val="28"/>
        </w:rPr>
        <w:t>Lake Career &amp; Technical Center</w:t>
      </w:r>
    </w:p>
    <w:p w:rsidR="009918D0" w:rsidRDefault="009918D0" w:rsidP="001B4DA2">
      <w:pPr>
        <w:pStyle w:val="NoSpacing"/>
        <w:jc w:val="center"/>
        <w:rPr>
          <w:rFonts w:ascii="Cambria" w:hAnsi="Cambria"/>
          <w:b/>
          <w:sz w:val="20"/>
          <w:szCs w:val="20"/>
        </w:rPr>
      </w:pPr>
      <w:r w:rsidRPr="009918D0">
        <w:rPr>
          <w:rFonts w:ascii="Cambria" w:hAnsi="Cambria"/>
          <w:b/>
          <w:i/>
          <w:sz w:val="20"/>
          <w:szCs w:val="20"/>
        </w:rPr>
        <w:t>Developing Skills for a Lifetime</w:t>
      </w:r>
    </w:p>
    <w:p w:rsidR="009918D0" w:rsidRPr="009918D0" w:rsidRDefault="009918D0" w:rsidP="001B4DA2">
      <w:pPr>
        <w:pStyle w:val="NoSpacing"/>
        <w:jc w:val="center"/>
        <w:rPr>
          <w:rFonts w:ascii="Cambria" w:hAnsi="Cambria"/>
          <w:b/>
          <w:sz w:val="20"/>
          <w:szCs w:val="20"/>
        </w:rPr>
      </w:pPr>
    </w:p>
    <w:p w:rsidR="00941A89" w:rsidRPr="003103B4" w:rsidRDefault="00A71849" w:rsidP="00941A89">
      <w:pPr>
        <w:pStyle w:val="Title"/>
        <w:rPr>
          <w:rFonts w:ascii="Cambria" w:hAnsi="Cambria"/>
          <w:color w:val="FF0000"/>
          <w:sz w:val="28"/>
          <w:szCs w:val="28"/>
        </w:rPr>
      </w:pPr>
      <w:r>
        <w:rPr>
          <w:rFonts w:ascii="Cambria" w:hAnsi="Cambria"/>
          <w:color w:val="FF0000"/>
          <w:sz w:val="28"/>
          <w:szCs w:val="28"/>
        </w:rPr>
        <w:t>Teacher</w:t>
      </w:r>
      <w:r w:rsidR="00941A89" w:rsidRPr="003103B4">
        <w:rPr>
          <w:rFonts w:ascii="Cambria" w:hAnsi="Cambria"/>
          <w:color w:val="FF0000"/>
          <w:sz w:val="28"/>
          <w:szCs w:val="28"/>
        </w:rPr>
        <w:t xml:space="preserve"> Education</w:t>
      </w:r>
    </w:p>
    <w:p w:rsidR="002A020D" w:rsidRDefault="002A020D" w:rsidP="002A020D">
      <w:pPr>
        <w:rPr>
          <w:rFonts w:ascii="Cambria" w:hAnsi="Cambria"/>
          <w:sz w:val="24"/>
          <w:szCs w:val="24"/>
        </w:rPr>
      </w:pPr>
      <w:r>
        <w:rPr>
          <w:rFonts w:ascii="Cambria" w:hAnsi="Cambria"/>
          <w:b/>
          <w:sz w:val="24"/>
          <w:szCs w:val="24"/>
        </w:rPr>
        <w:t>Instructor Name &amp;</w:t>
      </w:r>
      <w:r w:rsidRPr="001B4DA2">
        <w:rPr>
          <w:rFonts w:ascii="Cambria" w:hAnsi="Cambria"/>
          <w:b/>
          <w:sz w:val="24"/>
          <w:szCs w:val="24"/>
        </w:rPr>
        <w:t xml:space="preserve"> Contact Info</w:t>
      </w:r>
      <w:r>
        <w:rPr>
          <w:rFonts w:ascii="Cambria" w:hAnsi="Cambria"/>
          <w:b/>
          <w:sz w:val="24"/>
          <w:szCs w:val="24"/>
        </w:rPr>
        <w:t>rmation</w:t>
      </w:r>
      <w:r w:rsidRPr="001B4DA2">
        <w:rPr>
          <w:rFonts w:ascii="Cambria" w:hAnsi="Cambria"/>
          <w:b/>
          <w:sz w:val="24"/>
          <w:szCs w:val="24"/>
        </w:rPr>
        <w:t xml:space="preserve">:   </w:t>
      </w:r>
      <w:r>
        <w:rPr>
          <w:rFonts w:ascii="Cambria" w:hAnsi="Cambria"/>
          <w:sz w:val="24"/>
          <w:szCs w:val="24"/>
        </w:rPr>
        <w:t xml:space="preserve"> </w:t>
      </w:r>
    </w:p>
    <w:p w:rsidR="002A020D" w:rsidRPr="002A020D" w:rsidRDefault="002A020D" w:rsidP="002A020D">
      <w:pPr>
        <w:rPr>
          <w:rFonts w:ascii="Cambria" w:hAnsi="Cambria"/>
          <w:sz w:val="24"/>
          <w:szCs w:val="24"/>
        </w:rPr>
      </w:pPr>
      <w:proofErr w:type="spellStart"/>
      <w:r w:rsidRPr="002A020D">
        <w:rPr>
          <w:rFonts w:ascii="Cambria" w:hAnsi="Cambria"/>
          <w:sz w:val="24"/>
          <w:szCs w:val="24"/>
        </w:rPr>
        <w:t>Janene</w:t>
      </w:r>
      <w:proofErr w:type="spellEnd"/>
      <w:r w:rsidRPr="002A020D">
        <w:rPr>
          <w:rFonts w:ascii="Cambria" w:hAnsi="Cambria"/>
          <w:sz w:val="24"/>
          <w:szCs w:val="24"/>
        </w:rPr>
        <w:t xml:space="preserve"> </w:t>
      </w:r>
      <w:proofErr w:type="spellStart"/>
      <w:r w:rsidRPr="002A020D">
        <w:rPr>
          <w:rFonts w:ascii="Cambria" w:hAnsi="Cambria"/>
          <w:sz w:val="24"/>
          <w:szCs w:val="24"/>
        </w:rPr>
        <w:t>Rauba</w:t>
      </w:r>
      <w:proofErr w:type="spellEnd"/>
      <w:r w:rsidRPr="002A020D">
        <w:rPr>
          <w:rFonts w:ascii="Cambria" w:hAnsi="Cambria"/>
          <w:sz w:val="24"/>
          <w:szCs w:val="24"/>
        </w:rPr>
        <w:t>, Instructor</w:t>
      </w:r>
      <w:r>
        <w:rPr>
          <w:rFonts w:ascii="Cambria" w:hAnsi="Cambria"/>
          <w:sz w:val="24"/>
          <w:szCs w:val="24"/>
        </w:rPr>
        <w:t xml:space="preserve">, </w:t>
      </w:r>
      <w:r w:rsidRPr="002A020D">
        <w:rPr>
          <w:rFonts w:ascii="Cambria" w:hAnsi="Cambria"/>
          <w:sz w:val="24"/>
          <w:szCs w:val="24"/>
        </w:rPr>
        <w:t>573-346-9260 ext. 372</w:t>
      </w:r>
      <w:proofErr w:type="gramStart"/>
      <w:r w:rsidRPr="002A020D">
        <w:rPr>
          <w:rFonts w:ascii="Cambria" w:hAnsi="Cambria"/>
          <w:sz w:val="24"/>
          <w:szCs w:val="24"/>
        </w:rPr>
        <w:t>,</w:t>
      </w:r>
      <w:r>
        <w:rPr>
          <w:rFonts w:ascii="Cambria" w:hAnsi="Cambria"/>
          <w:sz w:val="24"/>
          <w:szCs w:val="24"/>
        </w:rPr>
        <w:t xml:space="preserve"> </w:t>
      </w:r>
      <w:r w:rsidRPr="002A020D">
        <w:rPr>
          <w:rFonts w:ascii="Cambria" w:hAnsi="Cambria"/>
          <w:sz w:val="24"/>
          <w:szCs w:val="24"/>
        </w:rPr>
        <w:t xml:space="preserve"> j</w:t>
      </w:r>
      <w:bookmarkStart w:id="0" w:name="_GoBack"/>
      <w:bookmarkEnd w:id="0"/>
      <w:r w:rsidRPr="002A020D">
        <w:rPr>
          <w:rFonts w:ascii="Cambria" w:hAnsi="Cambria"/>
          <w:sz w:val="24"/>
          <w:szCs w:val="24"/>
        </w:rPr>
        <w:t>rauba@camdentonschools.org</w:t>
      </w:r>
      <w:proofErr w:type="gramEnd"/>
    </w:p>
    <w:p w:rsidR="0085104C" w:rsidRPr="005218D1" w:rsidRDefault="0085104C" w:rsidP="0085104C">
      <w:pPr>
        <w:jc w:val="both"/>
        <w:rPr>
          <w:rFonts w:ascii="Cambria" w:hAnsi="Cambria"/>
          <w:sz w:val="24"/>
          <w:szCs w:val="24"/>
        </w:rPr>
      </w:pPr>
      <w:r w:rsidRPr="001B4DA2">
        <w:rPr>
          <w:rFonts w:ascii="Cambria" w:hAnsi="Cambria"/>
          <w:b/>
          <w:sz w:val="24"/>
          <w:szCs w:val="24"/>
        </w:rPr>
        <w:t>Pre</w:t>
      </w:r>
      <w:r w:rsidR="00624234">
        <w:rPr>
          <w:rFonts w:ascii="Cambria" w:hAnsi="Cambria"/>
          <w:b/>
          <w:sz w:val="24"/>
          <w:szCs w:val="24"/>
        </w:rPr>
        <w:t>/Co-</w:t>
      </w:r>
      <w:r w:rsidRPr="001B4DA2">
        <w:rPr>
          <w:rFonts w:ascii="Cambria" w:hAnsi="Cambria"/>
          <w:b/>
          <w:sz w:val="24"/>
          <w:szCs w:val="24"/>
        </w:rPr>
        <w:t xml:space="preserve">requisites:  </w:t>
      </w:r>
      <w:r w:rsidR="00624234">
        <w:rPr>
          <w:rFonts w:ascii="Cambria" w:hAnsi="Cambria"/>
          <w:sz w:val="24"/>
          <w:szCs w:val="24"/>
        </w:rPr>
        <w:t>Foundations of Education</w:t>
      </w:r>
    </w:p>
    <w:p w:rsidR="00E76794" w:rsidRDefault="0056033C" w:rsidP="0085104C">
      <w:pPr>
        <w:jc w:val="both"/>
        <w:rPr>
          <w:rFonts w:ascii="Cambria" w:hAnsi="Cambria"/>
          <w:sz w:val="24"/>
          <w:szCs w:val="24"/>
        </w:rPr>
      </w:pPr>
      <w:r>
        <w:rPr>
          <w:rFonts w:ascii="Cambria" w:hAnsi="Cambria"/>
          <w:b/>
          <w:sz w:val="24"/>
          <w:szCs w:val="24"/>
        </w:rPr>
        <w:t>High School Credits</w:t>
      </w:r>
      <w:r w:rsidR="0085104C" w:rsidRPr="001B4DA2">
        <w:rPr>
          <w:rFonts w:ascii="Cambria" w:hAnsi="Cambria"/>
          <w:b/>
          <w:sz w:val="24"/>
          <w:szCs w:val="24"/>
        </w:rPr>
        <w:t xml:space="preserve">:  </w:t>
      </w:r>
      <w:r w:rsidR="0030305D">
        <w:rPr>
          <w:rFonts w:ascii="Cambria" w:hAnsi="Cambria"/>
          <w:sz w:val="24"/>
          <w:szCs w:val="24"/>
        </w:rPr>
        <w:t>2</w:t>
      </w:r>
      <w:r w:rsidR="001B4DA2">
        <w:rPr>
          <w:rFonts w:ascii="Cambria" w:hAnsi="Cambria"/>
          <w:b/>
          <w:sz w:val="24"/>
          <w:szCs w:val="24"/>
        </w:rPr>
        <w:tab/>
      </w:r>
      <w:r w:rsidR="0085104C" w:rsidRPr="001B4DA2">
        <w:rPr>
          <w:rFonts w:ascii="Cambria" w:hAnsi="Cambria"/>
          <w:b/>
          <w:sz w:val="24"/>
          <w:szCs w:val="24"/>
        </w:rPr>
        <w:t>Grade Levels:</w:t>
      </w:r>
      <w:r w:rsidR="001B4DA2">
        <w:rPr>
          <w:rFonts w:ascii="Cambria" w:hAnsi="Cambria"/>
          <w:b/>
          <w:sz w:val="24"/>
          <w:szCs w:val="24"/>
        </w:rPr>
        <w:t xml:space="preserve">  </w:t>
      </w:r>
      <w:r w:rsidR="00624234">
        <w:rPr>
          <w:rFonts w:ascii="Cambria" w:hAnsi="Cambria"/>
          <w:sz w:val="24"/>
          <w:szCs w:val="24"/>
        </w:rPr>
        <w:t>Grades 11</w:t>
      </w:r>
      <w:r w:rsidR="00243AD6">
        <w:rPr>
          <w:rFonts w:ascii="Cambria" w:hAnsi="Cambria"/>
          <w:sz w:val="24"/>
          <w:szCs w:val="24"/>
        </w:rPr>
        <w:t>-12</w:t>
      </w:r>
    </w:p>
    <w:p w:rsidR="00E76794" w:rsidRDefault="0056033C" w:rsidP="00E76794">
      <w:pPr>
        <w:pStyle w:val="NormalWeb"/>
        <w:spacing w:before="0" w:beforeAutospacing="0" w:after="0" w:afterAutospacing="0"/>
        <w:rPr>
          <w:rFonts w:ascii="Cambria" w:hAnsi="Cambria"/>
          <w:color w:val="000000"/>
        </w:rPr>
      </w:pPr>
      <w:r>
        <w:rPr>
          <w:rFonts w:ascii="Cambria" w:hAnsi="Cambria"/>
          <w:b/>
        </w:rPr>
        <w:t xml:space="preserve">Integrated </w:t>
      </w:r>
      <w:r w:rsidR="00E76794">
        <w:rPr>
          <w:rFonts w:ascii="Cambria" w:hAnsi="Cambria"/>
          <w:b/>
        </w:rPr>
        <w:t>Academic Credit Available:</w:t>
      </w:r>
      <w:r w:rsidR="00E76794">
        <w:rPr>
          <w:rFonts w:ascii="Cambria" w:hAnsi="Cambria"/>
        </w:rPr>
        <w:t xml:space="preserve">  </w:t>
      </w:r>
      <w:r w:rsidR="00624234">
        <w:rPr>
          <w:rFonts w:ascii="Cambria" w:hAnsi="Cambria"/>
          <w:color w:val="000000"/>
        </w:rPr>
        <w:t>Embedded English ½ credit</w:t>
      </w:r>
    </w:p>
    <w:p w:rsidR="00E76794" w:rsidRDefault="00E76794" w:rsidP="00E76794">
      <w:pPr>
        <w:pStyle w:val="NormalWeb"/>
        <w:spacing w:before="0" w:beforeAutospacing="0" w:after="0" w:afterAutospacing="0"/>
      </w:pPr>
    </w:p>
    <w:p w:rsidR="0085104C" w:rsidRDefault="0085104C" w:rsidP="006031B3">
      <w:pPr>
        <w:rPr>
          <w:rFonts w:ascii="Cambria" w:hAnsi="Cambria"/>
          <w:sz w:val="24"/>
          <w:szCs w:val="24"/>
        </w:rPr>
      </w:pPr>
      <w:r w:rsidRPr="001B4DA2">
        <w:rPr>
          <w:rFonts w:ascii="Cambria" w:hAnsi="Cambria"/>
          <w:b/>
          <w:sz w:val="24"/>
          <w:szCs w:val="24"/>
        </w:rPr>
        <w:t>College Credit (dual credit and/or articulated):</w:t>
      </w:r>
      <w:r w:rsidR="001B4DA2">
        <w:rPr>
          <w:rFonts w:ascii="Cambria" w:hAnsi="Cambria"/>
          <w:b/>
          <w:sz w:val="24"/>
          <w:szCs w:val="24"/>
        </w:rPr>
        <w:t xml:space="preserve">  </w:t>
      </w:r>
      <w:r w:rsidR="003103B4">
        <w:rPr>
          <w:rFonts w:ascii="Cambria" w:hAnsi="Cambria"/>
          <w:sz w:val="24"/>
          <w:szCs w:val="24"/>
        </w:rPr>
        <w:t>Articulation Agreement with State Fair Community College for Associates Paraprofessional</w:t>
      </w:r>
      <w:r w:rsidR="00406014">
        <w:rPr>
          <w:rFonts w:ascii="Cambria" w:hAnsi="Cambria"/>
          <w:sz w:val="24"/>
          <w:szCs w:val="24"/>
        </w:rPr>
        <w:t xml:space="preserve"> Educator</w:t>
      </w:r>
      <w:r w:rsidR="003103B4">
        <w:rPr>
          <w:rFonts w:ascii="Cambria" w:hAnsi="Cambria"/>
          <w:sz w:val="24"/>
          <w:szCs w:val="24"/>
        </w:rPr>
        <w:t xml:space="preserve"> Degree with a B or above.</w:t>
      </w:r>
      <w:r w:rsidR="00406014">
        <w:rPr>
          <w:rFonts w:ascii="Cambria" w:hAnsi="Cambria"/>
          <w:sz w:val="24"/>
          <w:szCs w:val="24"/>
        </w:rPr>
        <w:t xml:space="preserve">  Articulated credit allows high school students the opportunity to receive college credit for technical courses they complete while in high school.  The articulation process eliminate</w:t>
      </w:r>
      <w:r w:rsidR="004536A2">
        <w:rPr>
          <w:rFonts w:ascii="Cambria" w:hAnsi="Cambria"/>
          <w:sz w:val="24"/>
          <w:szCs w:val="24"/>
        </w:rPr>
        <w:t>s</w:t>
      </w:r>
      <w:r w:rsidR="00406014">
        <w:rPr>
          <w:rFonts w:ascii="Cambria" w:hAnsi="Cambria"/>
          <w:sz w:val="24"/>
          <w:szCs w:val="24"/>
        </w:rPr>
        <w:t xml:space="preserve"> the need for duplication of courses at the college level and it is absolutely free!</w:t>
      </w:r>
    </w:p>
    <w:p w:rsidR="0056033C" w:rsidRPr="0056033C" w:rsidRDefault="0056033C" w:rsidP="006031B3">
      <w:pPr>
        <w:rPr>
          <w:rFonts w:ascii="Cambria" w:hAnsi="Cambria"/>
          <w:sz w:val="24"/>
          <w:szCs w:val="24"/>
        </w:rPr>
      </w:pPr>
      <w:r w:rsidRPr="0056033C">
        <w:rPr>
          <w:rFonts w:ascii="Cambria" w:hAnsi="Cambria"/>
          <w:b/>
          <w:sz w:val="24"/>
          <w:szCs w:val="24"/>
        </w:rPr>
        <w:t xml:space="preserve">Work-based Learning Opportunities:  </w:t>
      </w:r>
      <w:r w:rsidR="00624234">
        <w:rPr>
          <w:rFonts w:ascii="Cambria" w:hAnsi="Cambria"/>
          <w:sz w:val="24"/>
          <w:szCs w:val="24"/>
        </w:rPr>
        <w:t>Classroom Observations Preschool-8</w:t>
      </w:r>
      <w:r w:rsidR="00624234" w:rsidRPr="00624234">
        <w:rPr>
          <w:rFonts w:ascii="Cambria" w:hAnsi="Cambria"/>
          <w:sz w:val="24"/>
          <w:szCs w:val="24"/>
          <w:vertAlign w:val="superscript"/>
        </w:rPr>
        <w:t>th</w:t>
      </w:r>
      <w:r w:rsidR="00624234">
        <w:rPr>
          <w:rFonts w:ascii="Cambria" w:hAnsi="Cambria"/>
          <w:sz w:val="24"/>
          <w:szCs w:val="24"/>
        </w:rPr>
        <w:t xml:space="preserve"> grade.</w:t>
      </w:r>
    </w:p>
    <w:p w:rsidR="0085104C" w:rsidRDefault="0085104C" w:rsidP="006031B3">
      <w:pPr>
        <w:rPr>
          <w:rFonts w:ascii="Cambria" w:hAnsi="Cambria"/>
          <w:sz w:val="24"/>
          <w:szCs w:val="24"/>
        </w:rPr>
      </w:pPr>
      <w:r w:rsidRPr="001B4DA2">
        <w:rPr>
          <w:rFonts w:ascii="Cambria" w:hAnsi="Cambria"/>
          <w:b/>
          <w:sz w:val="24"/>
          <w:szCs w:val="24"/>
        </w:rPr>
        <w:t>Industry Recognized Credential:</w:t>
      </w:r>
      <w:r w:rsidR="005218D1">
        <w:rPr>
          <w:rFonts w:ascii="Cambria" w:hAnsi="Cambria"/>
          <w:sz w:val="24"/>
          <w:szCs w:val="24"/>
        </w:rPr>
        <w:t xml:space="preserve">  </w:t>
      </w:r>
      <w:r w:rsidR="00243AD6">
        <w:rPr>
          <w:rFonts w:ascii="Cambria" w:hAnsi="Cambria"/>
          <w:sz w:val="24"/>
          <w:szCs w:val="24"/>
        </w:rPr>
        <w:t>AAFCS Educational Fundamentals Exam</w:t>
      </w:r>
    </w:p>
    <w:p w:rsidR="00204A25" w:rsidRPr="00204A25" w:rsidRDefault="00204A25" w:rsidP="006031B3">
      <w:pPr>
        <w:rPr>
          <w:rFonts w:ascii="Cambria" w:hAnsi="Cambria"/>
          <w:sz w:val="24"/>
          <w:szCs w:val="24"/>
        </w:rPr>
      </w:pPr>
      <w:r w:rsidRPr="00204A25">
        <w:rPr>
          <w:rFonts w:ascii="Cambria" w:hAnsi="Cambria"/>
          <w:b/>
          <w:sz w:val="24"/>
          <w:szCs w:val="24"/>
        </w:rPr>
        <w:t xml:space="preserve">Program Accreditation: </w:t>
      </w:r>
      <w:r>
        <w:rPr>
          <w:rFonts w:ascii="Cambria" w:hAnsi="Cambria"/>
          <w:sz w:val="24"/>
          <w:szCs w:val="24"/>
        </w:rPr>
        <w:t xml:space="preserve"> </w:t>
      </w:r>
      <w:r w:rsidR="003103B4">
        <w:rPr>
          <w:rFonts w:ascii="Cambria" w:hAnsi="Cambria"/>
          <w:sz w:val="24"/>
          <w:szCs w:val="24"/>
        </w:rPr>
        <w:t>N/A</w:t>
      </w:r>
    </w:p>
    <w:p w:rsidR="001B6FAF" w:rsidRPr="00A509C7" w:rsidRDefault="001B4DA2" w:rsidP="00A509C7">
      <w:pPr>
        <w:jc w:val="both"/>
        <w:rPr>
          <w:rFonts w:ascii="Cambria" w:hAnsi="Cambria"/>
          <w:sz w:val="24"/>
          <w:szCs w:val="24"/>
        </w:rPr>
      </w:pPr>
      <w:r>
        <w:rPr>
          <w:rFonts w:ascii="Cambria" w:hAnsi="Cambria"/>
          <w:sz w:val="24"/>
          <w:szCs w:val="24"/>
        </w:rPr>
        <w:t>======================================================================</w:t>
      </w:r>
      <w:r w:rsidR="0085104C" w:rsidRPr="001B4DA2">
        <w:rPr>
          <w:rFonts w:ascii="Cambria" w:hAnsi="Cambria"/>
          <w:b/>
        </w:rPr>
        <w:t xml:space="preserve">Course Rationale:  </w:t>
      </w:r>
      <w:r w:rsidR="001B6FAF" w:rsidRPr="001B6FAF">
        <w:rPr>
          <w:rFonts w:ascii="Cambria" w:hAnsi="Cambria" w:cs="Arial"/>
          <w:color w:val="000000"/>
        </w:rPr>
        <w:t>Teacher education is vital for success of our students. All students need the proper education and teachers instructing them to meet the challenges of a changing society and workplace. The Pre-Teacher Education program is organized to introduce individuals to occupations in elementary and secondary education.</w:t>
      </w:r>
    </w:p>
    <w:p w:rsidR="00ED5A6C" w:rsidRPr="00ED5A6C" w:rsidRDefault="0085104C" w:rsidP="00ED5A6C">
      <w:pPr>
        <w:rPr>
          <w:rFonts w:ascii="Cambria" w:hAnsi="Cambria"/>
          <w:sz w:val="24"/>
          <w:szCs w:val="24"/>
        </w:rPr>
      </w:pPr>
      <w:r w:rsidRPr="001B4DA2">
        <w:rPr>
          <w:rFonts w:ascii="Cambria" w:hAnsi="Cambria"/>
          <w:b/>
          <w:sz w:val="24"/>
          <w:szCs w:val="24"/>
        </w:rPr>
        <w:t>Course Description:</w:t>
      </w:r>
      <w:r w:rsidR="00E76794">
        <w:rPr>
          <w:rFonts w:ascii="Cambria" w:hAnsi="Cambria"/>
          <w:sz w:val="24"/>
          <w:szCs w:val="24"/>
        </w:rPr>
        <w:t xml:space="preserve"> </w:t>
      </w:r>
      <w:r w:rsidR="00715893">
        <w:rPr>
          <w:rFonts w:ascii="Cambria" w:hAnsi="Cambria"/>
          <w:sz w:val="24"/>
          <w:szCs w:val="24"/>
        </w:rPr>
        <w:t xml:space="preserve"> </w:t>
      </w:r>
      <w:r w:rsidR="00ED5A6C" w:rsidRPr="00ED5A6C">
        <w:rPr>
          <w:rFonts w:ascii="Cambria" w:hAnsi="Cambria"/>
          <w:sz w:val="24"/>
          <w:szCs w:val="24"/>
        </w:rPr>
        <w:t>This course provides students an opportunity to observe teaching and learning in P-12 classrooms. Students are introduced to the requirements for teacher preparation and certification. Students will examine characteristics of effective teaching and be able to use skills learned to develop and deliver lessons.  The course is designed to assist students in determining if a career in teaching is an appropriate goal.</w:t>
      </w:r>
    </w:p>
    <w:p w:rsidR="00240153" w:rsidRPr="001510AC" w:rsidRDefault="0085104C" w:rsidP="006031B3">
      <w:pPr>
        <w:jc w:val="both"/>
        <w:rPr>
          <w:rFonts w:ascii="Cambria" w:hAnsi="Cambria"/>
          <w:b/>
          <w:sz w:val="24"/>
          <w:szCs w:val="24"/>
          <w:u w:val="single"/>
        </w:rPr>
      </w:pPr>
      <w:r w:rsidRPr="001B4DA2">
        <w:rPr>
          <w:rFonts w:ascii="Cambria" w:hAnsi="Cambria"/>
          <w:b/>
          <w:sz w:val="24"/>
          <w:szCs w:val="24"/>
        </w:rPr>
        <w:t>Power Standards/Course Objectives:</w:t>
      </w:r>
      <w:r w:rsidR="001B4DA2">
        <w:rPr>
          <w:rFonts w:ascii="Cambria" w:hAnsi="Cambria"/>
          <w:b/>
          <w:sz w:val="24"/>
          <w:szCs w:val="24"/>
        </w:rPr>
        <w:t xml:space="preserve"> </w:t>
      </w:r>
      <w:r w:rsidR="001B4DA2">
        <w:rPr>
          <w:rFonts w:ascii="Cambria" w:hAnsi="Cambria"/>
          <w:sz w:val="24"/>
          <w:szCs w:val="24"/>
        </w:rPr>
        <w:t xml:space="preserve"> </w:t>
      </w:r>
      <w:r w:rsidR="001510AC">
        <w:rPr>
          <w:rFonts w:ascii="Cambria" w:hAnsi="Cambria"/>
          <w:sz w:val="24"/>
          <w:szCs w:val="24"/>
        </w:rPr>
        <w:t>(</w:t>
      </w:r>
      <w:r w:rsidR="001510AC">
        <w:rPr>
          <w:rFonts w:ascii="Cambria" w:hAnsi="Cambria"/>
          <w:b/>
          <w:sz w:val="24"/>
          <w:szCs w:val="24"/>
          <w:u w:val="single"/>
        </w:rPr>
        <w:t>YEAR 1 Students)</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ED1-</w:t>
      </w:r>
      <w:r w:rsidRPr="0064704C">
        <w:rPr>
          <w:rFonts w:ascii="Cambria" w:hAnsi="Cambria"/>
          <w:sz w:val="24"/>
          <w:szCs w:val="24"/>
        </w:rPr>
        <w:t xml:space="preserve">Demonstrate competence in objective observation by observing, describing, and reflecting on classroom situations with sensitivity to diverse cultures, environments, and student abilities.  </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ED2-</w:t>
      </w:r>
      <w:r w:rsidRPr="0064704C">
        <w:rPr>
          <w:rFonts w:ascii="Cambria" w:hAnsi="Cambria"/>
          <w:sz w:val="24"/>
          <w:szCs w:val="24"/>
        </w:rPr>
        <w:t>Discuss teaching strategies and learning environments as an observer and participant.</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ED3-</w:t>
      </w:r>
      <w:r w:rsidRPr="0064704C">
        <w:rPr>
          <w:rFonts w:ascii="Cambria" w:hAnsi="Cambria"/>
          <w:sz w:val="24"/>
          <w:szCs w:val="24"/>
        </w:rPr>
        <w:t>Prepare and deliver lessons in a classroom setting.</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ED4-</w:t>
      </w:r>
      <w:r w:rsidRPr="0064704C">
        <w:rPr>
          <w:rFonts w:ascii="Cambria" w:hAnsi="Cambria"/>
          <w:sz w:val="24"/>
          <w:szCs w:val="24"/>
        </w:rPr>
        <w:t xml:space="preserve">Observe, describe, and reflect on the teaching process.  </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lastRenderedPageBreak/>
        <w:t>ED5-</w:t>
      </w:r>
      <w:r w:rsidRPr="0064704C">
        <w:rPr>
          <w:rFonts w:ascii="Cambria" w:hAnsi="Cambria"/>
          <w:sz w:val="24"/>
          <w:szCs w:val="24"/>
        </w:rPr>
        <w:t xml:space="preserve">List cognitive, behavioral, and affective characteristics of an effective teacher.  </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ED6-</w:t>
      </w:r>
      <w:r w:rsidRPr="0064704C">
        <w:rPr>
          <w:rFonts w:ascii="Cambria" w:hAnsi="Cambria"/>
          <w:sz w:val="24"/>
          <w:szCs w:val="24"/>
        </w:rPr>
        <w:t xml:space="preserve">List and describe current issues that affect education in this state.  </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ED7-</w:t>
      </w:r>
      <w:r w:rsidRPr="0064704C">
        <w:rPr>
          <w:rFonts w:ascii="Cambria" w:hAnsi="Cambria"/>
          <w:sz w:val="24"/>
          <w:szCs w:val="24"/>
        </w:rPr>
        <w:t xml:space="preserve">Identify positive and negative aspects of a career in teaching.   </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ED8-</w:t>
      </w:r>
      <w:r w:rsidRPr="0064704C">
        <w:rPr>
          <w:rFonts w:ascii="Cambria" w:hAnsi="Cambria"/>
          <w:sz w:val="24"/>
          <w:szCs w:val="24"/>
        </w:rPr>
        <w:t>Analyze Missouri teaching certification requirements for a variety of career opportunities.</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ED9-</w:t>
      </w:r>
      <w:r w:rsidRPr="0064704C">
        <w:rPr>
          <w:rFonts w:ascii="Cambria" w:hAnsi="Cambria"/>
          <w:sz w:val="24"/>
          <w:szCs w:val="24"/>
        </w:rPr>
        <w:t xml:space="preserve">Demonstrate knowledge of basic services available in the school and community to support children and their learning.  </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ED10-</w:t>
      </w:r>
      <w:r w:rsidRPr="0064704C">
        <w:rPr>
          <w:rFonts w:ascii="Cambria" w:hAnsi="Cambria"/>
          <w:sz w:val="24"/>
          <w:szCs w:val="24"/>
        </w:rPr>
        <w:t>Study the role of assessments.</w:t>
      </w:r>
    </w:p>
    <w:p w:rsidR="0063499B" w:rsidRPr="0064704C" w:rsidRDefault="0063499B" w:rsidP="0063499B">
      <w:pPr>
        <w:numPr>
          <w:ilvl w:val="0"/>
          <w:numId w:val="3"/>
        </w:numPr>
        <w:tabs>
          <w:tab w:val="clear" w:pos="720"/>
          <w:tab w:val="num" w:pos="360"/>
        </w:tabs>
        <w:spacing w:after="120" w:line="240" w:lineRule="auto"/>
        <w:ind w:left="360"/>
        <w:rPr>
          <w:rFonts w:ascii="Cambria" w:hAnsi="Cambria"/>
          <w:sz w:val="24"/>
          <w:szCs w:val="24"/>
        </w:rPr>
      </w:pPr>
      <w:r>
        <w:rPr>
          <w:rFonts w:ascii="Cambria" w:hAnsi="Cambria"/>
          <w:sz w:val="24"/>
          <w:szCs w:val="24"/>
        </w:rPr>
        <w:t>ED11-</w:t>
      </w:r>
      <w:r w:rsidRPr="0064704C">
        <w:rPr>
          <w:rFonts w:ascii="Cambria" w:hAnsi="Cambria"/>
          <w:sz w:val="24"/>
          <w:szCs w:val="24"/>
        </w:rPr>
        <w:t xml:space="preserve">Write a personal philosophy of education.  </w:t>
      </w:r>
    </w:p>
    <w:p w:rsidR="006F44B3" w:rsidRDefault="00557053" w:rsidP="00844FBE">
      <w:pPr>
        <w:rPr>
          <w:rFonts w:ascii="Cambria" w:hAnsi="Cambria" w:cs="Arial"/>
          <w:sz w:val="24"/>
          <w:szCs w:val="24"/>
        </w:rPr>
      </w:pPr>
      <w:r>
        <w:rPr>
          <w:rFonts w:ascii="Cambria" w:hAnsi="Cambria" w:cs="Arial"/>
          <w:sz w:val="24"/>
          <w:szCs w:val="24"/>
        </w:rPr>
        <w:t>12</w:t>
      </w:r>
      <w:r w:rsidR="006F44B3">
        <w:rPr>
          <w:rFonts w:ascii="Cambria" w:hAnsi="Cambria" w:cs="Arial"/>
          <w:sz w:val="24"/>
          <w:szCs w:val="24"/>
        </w:rPr>
        <w:t xml:space="preserve">. </w:t>
      </w:r>
      <w:r w:rsidR="006F44B3" w:rsidRPr="006F44B3">
        <w:rPr>
          <w:rFonts w:ascii="Cambria" w:hAnsi="Cambria" w:cs="Arial"/>
          <w:sz w:val="24"/>
          <w:szCs w:val="24"/>
        </w:rPr>
        <w:t>Pre-Employment</w:t>
      </w:r>
    </w:p>
    <w:p w:rsidR="0063499B" w:rsidRDefault="006F44B3" w:rsidP="0063499B">
      <w:pPr>
        <w:spacing w:after="0" w:line="240" w:lineRule="auto"/>
        <w:rPr>
          <w:rFonts w:ascii="Cambria" w:hAnsi="Cambria" w:cs="Arial"/>
          <w:sz w:val="24"/>
          <w:szCs w:val="24"/>
        </w:rPr>
      </w:pPr>
      <w:r>
        <w:rPr>
          <w:rFonts w:ascii="Cambria" w:hAnsi="Cambria" w:cs="Arial"/>
          <w:sz w:val="24"/>
          <w:szCs w:val="24"/>
        </w:rPr>
        <w:t>a.</w:t>
      </w:r>
      <w:r>
        <w:rPr>
          <w:rFonts w:ascii="Cambria" w:hAnsi="Cambria" w:cs="Arial"/>
          <w:sz w:val="24"/>
          <w:szCs w:val="24"/>
        </w:rPr>
        <w:tab/>
      </w:r>
      <w:proofErr w:type="gramStart"/>
      <w:r w:rsidRPr="006F44B3">
        <w:rPr>
          <w:rFonts w:ascii="Cambria" w:hAnsi="Cambria" w:cs="Arial"/>
          <w:sz w:val="24"/>
          <w:szCs w:val="24"/>
        </w:rPr>
        <w:t>PE1a  Application</w:t>
      </w:r>
      <w:proofErr w:type="gramEnd"/>
    </w:p>
    <w:p w:rsidR="00557053" w:rsidRDefault="00557053" w:rsidP="00844FBE">
      <w:pPr>
        <w:rPr>
          <w:rFonts w:ascii="Cambria" w:hAnsi="Cambria" w:cs="Arial"/>
          <w:sz w:val="24"/>
          <w:szCs w:val="24"/>
        </w:rPr>
      </w:pPr>
      <w:r>
        <w:rPr>
          <w:rFonts w:ascii="Cambria" w:hAnsi="Cambria" w:cs="Arial"/>
          <w:sz w:val="24"/>
          <w:szCs w:val="24"/>
        </w:rPr>
        <w:t>b.</w:t>
      </w:r>
      <w:r>
        <w:rPr>
          <w:rFonts w:ascii="Cambria" w:hAnsi="Cambria" w:cs="Arial"/>
          <w:sz w:val="24"/>
          <w:szCs w:val="24"/>
        </w:rPr>
        <w:tab/>
        <w:t>PE1b Resume</w:t>
      </w:r>
    </w:p>
    <w:p w:rsidR="006F44B3" w:rsidRDefault="00557053" w:rsidP="006F44B3">
      <w:pPr>
        <w:rPr>
          <w:rFonts w:ascii="Cambria" w:hAnsi="Cambria" w:cs="Arial"/>
          <w:sz w:val="24"/>
          <w:szCs w:val="24"/>
        </w:rPr>
      </w:pPr>
      <w:r>
        <w:rPr>
          <w:rFonts w:ascii="Cambria" w:hAnsi="Cambria" w:cs="Arial"/>
          <w:sz w:val="24"/>
          <w:szCs w:val="24"/>
        </w:rPr>
        <w:t>13</w:t>
      </w:r>
      <w:r w:rsidR="006F44B3">
        <w:rPr>
          <w:rFonts w:ascii="Cambria" w:hAnsi="Cambria" w:cs="Arial"/>
          <w:sz w:val="24"/>
          <w:szCs w:val="24"/>
        </w:rPr>
        <w:t xml:space="preserve">. </w:t>
      </w:r>
      <w:r w:rsidR="006F44B3" w:rsidRPr="006F44B3">
        <w:rPr>
          <w:rFonts w:ascii="Cambria" w:hAnsi="Cambria" w:cs="Arial"/>
          <w:sz w:val="24"/>
          <w:szCs w:val="24"/>
        </w:rPr>
        <w:t>Work Ethics and CTSO</w:t>
      </w:r>
    </w:p>
    <w:p w:rsidR="006F44B3" w:rsidRDefault="006F44B3" w:rsidP="006F44B3">
      <w:pPr>
        <w:rPr>
          <w:rFonts w:ascii="Cambria" w:hAnsi="Cambria" w:cs="Arial"/>
          <w:sz w:val="24"/>
          <w:szCs w:val="24"/>
        </w:rPr>
      </w:pPr>
      <w:r>
        <w:rPr>
          <w:rFonts w:ascii="Cambria" w:hAnsi="Cambria" w:cs="Arial"/>
          <w:sz w:val="24"/>
          <w:szCs w:val="24"/>
        </w:rPr>
        <w:t>a.</w:t>
      </w:r>
      <w:r>
        <w:rPr>
          <w:rFonts w:ascii="Cambria" w:hAnsi="Cambria" w:cs="Arial"/>
          <w:sz w:val="24"/>
          <w:szCs w:val="24"/>
        </w:rPr>
        <w:tab/>
      </w:r>
      <w:r w:rsidRPr="006F44B3">
        <w:rPr>
          <w:rFonts w:ascii="Cambria" w:hAnsi="Cambria" w:cs="Arial"/>
          <w:sz w:val="24"/>
          <w:szCs w:val="24"/>
        </w:rPr>
        <w:t>WE1a Scoring Guide</w:t>
      </w:r>
    </w:p>
    <w:p w:rsidR="001510AC" w:rsidRPr="001510AC" w:rsidRDefault="001510AC" w:rsidP="001510AC">
      <w:pPr>
        <w:jc w:val="both"/>
        <w:rPr>
          <w:rFonts w:ascii="Cambria" w:hAnsi="Cambria"/>
          <w:b/>
          <w:sz w:val="24"/>
          <w:szCs w:val="24"/>
          <w:u w:val="single"/>
        </w:rPr>
      </w:pPr>
      <w:r w:rsidRPr="001B4DA2">
        <w:rPr>
          <w:rFonts w:ascii="Cambria" w:hAnsi="Cambria"/>
          <w:b/>
          <w:sz w:val="24"/>
          <w:szCs w:val="24"/>
        </w:rPr>
        <w:t>Power Standards/Course Objectives:</w:t>
      </w:r>
      <w:r>
        <w:rPr>
          <w:rFonts w:ascii="Cambria" w:hAnsi="Cambria"/>
          <w:b/>
          <w:sz w:val="24"/>
          <w:szCs w:val="24"/>
        </w:rPr>
        <w:t xml:space="preserve"> </w:t>
      </w:r>
      <w:r>
        <w:rPr>
          <w:rFonts w:ascii="Cambria" w:hAnsi="Cambria"/>
          <w:sz w:val="24"/>
          <w:szCs w:val="24"/>
        </w:rPr>
        <w:t xml:space="preserve"> (</w:t>
      </w:r>
      <w:r>
        <w:rPr>
          <w:rFonts w:ascii="Cambria" w:hAnsi="Cambria"/>
          <w:b/>
          <w:sz w:val="24"/>
          <w:szCs w:val="24"/>
          <w:u w:val="single"/>
        </w:rPr>
        <w:t>YEAR 2 Students)</w:t>
      </w:r>
    </w:p>
    <w:p w:rsidR="001510AC" w:rsidRDefault="00E13174" w:rsidP="00E13174">
      <w:pPr>
        <w:pStyle w:val="ListParagraph"/>
        <w:numPr>
          <w:ilvl w:val="0"/>
          <w:numId w:val="5"/>
        </w:numPr>
        <w:ind w:left="360"/>
        <w:rPr>
          <w:rFonts w:ascii="Cambria" w:hAnsi="Cambria" w:cs="Arial"/>
          <w:sz w:val="24"/>
          <w:szCs w:val="24"/>
        </w:rPr>
      </w:pPr>
      <w:r>
        <w:rPr>
          <w:rFonts w:ascii="Cambria" w:hAnsi="Cambria" w:cs="Arial"/>
          <w:sz w:val="24"/>
          <w:szCs w:val="24"/>
        </w:rPr>
        <w:t>ED12-- Instructional Strategies</w:t>
      </w:r>
    </w:p>
    <w:p w:rsidR="00E13174" w:rsidRDefault="00E13174" w:rsidP="00E13174">
      <w:pPr>
        <w:pStyle w:val="ListParagraph"/>
        <w:ind w:left="360"/>
        <w:rPr>
          <w:rFonts w:ascii="Cambria" w:hAnsi="Cambria" w:cs="Arial"/>
          <w:sz w:val="24"/>
          <w:szCs w:val="24"/>
        </w:rPr>
      </w:pPr>
    </w:p>
    <w:p w:rsidR="00E13174" w:rsidRDefault="00E13174" w:rsidP="00E13174">
      <w:pPr>
        <w:pStyle w:val="ListParagraph"/>
        <w:numPr>
          <w:ilvl w:val="0"/>
          <w:numId w:val="5"/>
        </w:numPr>
        <w:ind w:left="360"/>
        <w:rPr>
          <w:rFonts w:ascii="Cambria" w:hAnsi="Cambria" w:cs="Arial"/>
          <w:sz w:val="24"/>
          <w:szCs w:val="24"/>
        </w:rPr>
      </w:pPr>
      <w:r>
        <w:rPr>
          <w:rFonts w:ascii="Cambria" w:hAnsi="Cambria" w:cs="Arial"/>
          <w:sz w:val="24"/>
          <w:szCs w:val="24"/>
        </w:rPr>
        <w:t>ED13--Instructional Planning</w:t>
      </w:r>
    </w:p>
    <w:p w:rsidR="00E13174" w:rsidRPr="00E13174" w:rsidRDefault="00E13174" w:rsidP="00E13174">
      <w:pPr>
        <w:pStyle w:val="ListParagraph"/>
        <w:ind w:left="360"/>
        <w:rPr>
          <w:rFonts w:ascii="Cambria" w:hAnsi="Cambria" w:cs="Arial"/>
          <w:sz w:val="24"/>
          <w:szCs w:val="24"/>
        </w:rPr>
      </w:pPr>
    </w:p>
    <w:p w:rsidR="00E13174" w:rsidRDefault="00E13174" w:rsidP="00E13174">
      <w:pPr>
        <w:pStyle w:val="ListParagraph"/>
        <w:numPr>
          <w:ilvl w:val="0"/>
          <w:numId w:val="5"/>
        </w:numPr>
        <w:ind w:left="360"/>
        <w:rPr>
          <w:rFonts w:ascii="Cambria" w:hAnsi="Cambria" w:cs="Arial"/>
          <w:sz w:val="24"/>
          <w:szCs w:val="24"/>
        </w:rPr>
      </w:pPr>
      <w:r>
        <w:rPr>
          <w:rFonts w:ascii="Cambria" w:hAnsi="Cambria" w:cs="Arial"/>
          <w:sz w:val="24"/>
          <w:szCs w:val="24"/>
        </w:rPr>
        <w:t>ED14--Classroom Management</w:t>
      </w:r>
    </w:p>
    <w:p w:rsidR="00E13174" w:rsidRPr="00E13174" w:rsidRDefault="00E13174" w:rsidP="00E13174">
      <w:pPr>
        <w:pStyle w:val="ListParagraph"/>
        <w:ind w:left="360"/>
        <w:rPr>
          <w:rFonts w:ascii="Cambria" w:hAnsi="Cambria" w:cs="Arial"/>
          <w:sz w:val="24"/>
          <w:szCs w:val="24"/>
        </w:rPr>
      </w:pPr>
    </w:p>
    <w:p w:rsidR="00E13174" w:rsidRDefault="00E13174" w:rsidP="00E13174">
      <w:pPr>
        <w:pStyle w:val="ListParagraph"/>
        <w:numPr>
          <w:ilvl w:val="0"/>
          <w:numId w:val="5"/>
        </w:numPr>
        <w:ind w:left="360"/>
        <w:rPr>
          <w:rFonts w:ascii="Cambria" w:hAnsi="Cambria" w:cs="Arial"/>
          <w:sz w:val="24"/>
          <w:szCs w:val="24"/>
        </w:rPr>
      </w:pPr>
      <w:r>
        <w:rPr>
          <w:rFonts w:ascii="Cambria" w:hAnsi="Cambria" w:cs="Arial"/>
          <w:sz w:val="24"/>
          <w:szCs w:val="24"/>
        </w:rPr>
        <w:t>ED15--Classroom Assessment</w:t>
      </w:r>
    </w:p>
    <w:p w:rsidR="00D25FFE" w:rsidRPr="00D25FFE" w:rsidRDefault="00D25FFE" w:rsidP="00D25FFE">
      <w:pPr>
        <w:pStyle w:val="ListParagraph"/>
        <w:rPr>
          <w:rFonts w:ascii="Cambria" w:hAnsi="Cambria" w:cs="Arial"/>
          <w:sz w:val="24"/>
          <w:szCs w:val="24"/>
        </w:rPr>
      </w:pPr>
    </w:p>
    <w:p w:rsidR="00D25FFE" w:rsidRDefault="00D25FFE" w:rsidP="00E13174">
      <w:pPr>
        <w:pStyle w:val="ListParagraph"/>
        <w:numPr>
          <w:ilvl w:val="0"/>
          <w:numId w:val="5"/>
        </w:numPr>
        <w:ind w:left="360"/>
        <w:rPr>
          <w:rFonts w:ascii="Cambria" w:hAnsi="Cambria" w:cs="Arial"/>
          <w:sz w:val="24"/>
          <w:szCs w:val="24"/>
        </w:rPr>
      </w:pPr>
      <w:r>
        <w:rPr>
          <w:rFonts w:ascii="Cambria" w:hAnsi="Cambria" w:cs="Arial"/>
          <w:sz w:val="24"/>
          <w:szCs w:val="24"/>
        </w:rPr>
        <w:t>Pre-Employment</w:t>
      </w:r>
    </w:p>
    <w:p w:rsidR="00D25FFE" w:rsidRDefault="00D25FFE" w:rsidP="00D25FFE">
      <w:pPr>
        <w:spacing w:after="0" w:line="240" w:lineRule="auto"/>
        <w:rPr>
          <w:rFonts w:ascii="Cambria" w:hAnsi="Cambria" w:cs="Arial"/>
          <w:sz w:val="24"/>
          <w:szCs w:val="24"/>
        </w:rPr>
      </w:pPr>
      <w:r>
        <w:rPr>
          <w:rFonts w:ascii="Cambria" w:hAnsi="Cambria" w:cs="Arial"/>
          <w:sz w:val="24"/>
          <w:szCs w:val="24"/>
        </w:rPr>
        <w:t>a.</w:t>
      </w:r>
      <w:r>
        <w:rPr>
          <w:rFonts w:ascii="Cambria" w:hAnsi="Cambria" w:cs="Arial"/>
          <w:sz w:val="24"/>
          <w:szCs w:val="24"/>
        </w:rPr>
        <w:tab/>
      </w:r>
      <w:proofErr w:type="gramStart"/>
      <w:r w:rsidRPr="006F44B3">
        <w:rPr>
          <w:rFonts w:ascii="Cambria" w:hAnsi="Cambria" w:cs="Arial"/>
          <w:sz w:val="24"/>
          <w:szCs w:val="24"/>
        </w:rPr>
        <w:t>PE1a  Application</w:t>
      </w:r>
      <w:proofErr w:type="gramEnd"/>
    </w:p>
    <w:p w:rsidR="00D25FFE" w:rsidRDefault="00D25FFE" w:rsidP="00D25FFE">
      <w:pPr>
        <w:rPr>
          <w:rFonts w:ascii="Cambria" w:hAnsi="Cambria" w:cs="Arial"/>
          <w:sz w:val="24"/>
          <w:szCs w:val="24"/>
        </w:rPr>
      </w:pPr>
      <w:r>
        <w:rPr>
          <w:rFonts w:ascii="Cambria" w:hAnsi="Cambria" w:cs="Arial"/>
          <w:sz w:val="24"/>
          <w:szCs w:val="24"/>
        </w:rPr>
        <w:t>b.</w:t>
      </w:r>
      <w:r>
        <w:rPr>
          <w:rFonts w:ascii="Cambria" w:hAnsi="Cambria" w:cs="Arial"/>
          <w:sz w:val="24"/>
          <w:szCs w:val="24"/>
        </w:rPr>
        <w:tab/>
        <w:t>PE1b Resume</w:t>
      </w:r>
    </w:p>
    <w:p w:rsidR="00D25FFE" w:rsidRDefault="00D25FFE" w:rsidP="00D25FFE">
      <w:pPr>
        <w:rPr>
          <w:rFonts w:ascii="Cambria" w:hAnsi="Cambria" w:cs="Arial"/>
          <w:sz w:val="24"/>
          <w:szCs w:val="24"/>
        </w:rPr>
      </w:pPr>
      <w:r>
        <w:rPr>
          <w:rFonts w:ascii="Cambria" w:hAnsi="Cambria" w:cs="Arial"/>
          <w:sz w:val="24"/>
          <w:szCs w:val="24"/>
        </w:rPr>
        <w:t>6.  Work Ethics and CSTO</w:t>
      </w:r>
    </w:p>
    <w:p w:rsidR="00D25FFE" w:rsidRDefault="00D25FFE" w:rsidP="00D25FFE">
      <w:pPr>
        <w:rPr>
          <w:rFonts w:ascii="Cambria" w:hAnsi="Cambria" w:cs="Arial"/>
          <w:sz w:val="24"/>
          <w:szCs w:val="24"/>
        </w:rPr>
      </w:pPr>
      <w:r>
        <w:rPr>
          <w:rFonts w:ascii="Cambria" w:hAnsi="Cambria" w:cs="Arial"/>
          <w:sz w:val="24"/>
          <w:szCs w:val="24"/>
        </w:rPr>
        <w:t>a.</w:t>
      </w:r>
      <w:r>
        <w:rPr>
          <w:rFonts w:ascii="Cambria" w:hAnsi="Cambria" w:cs="Arial"/>
          <w:sz w:val="24"/>
          <w:szCs w:val="24"/>
        </w:rPr>
        <w:tab/>
      </w:r>
      <w:r w:rsidRPr="006F44B3">
        <w:rPr>
          <w:rFonts w:ascii="Cambria" w:hAnsi="Cambria" w:cs="Arial"/>
          <w:sz w:val="24"/>
          <w:szCs w:val="24"/>
        </w:rPr>
        <w:t>WE1a Scoring Guide</w:t>
      </w:r>
    </w:p>
    <w:p w:rsidR="0085104C" w:rsidRPr="0064704C" w:rsidRDefault="0085104C" w:rsidP="006031B3">
      <w:pPr>
        <w:rPr>
          <w:rFonts w:ascii="Cambria" w:hAnsi="Cambria"/>
          <w:sz w:val="24"/>
          <w:szCs w:val="24"/>
        </w:rPr>
      </w:pPr>
      <w:r w:rsidRPr="001B4DA2">
        <w:rPr>
          <w:rFonts w:ascii="Cambria" w:hAnsi="Cambria"/>
          <w:b/>
          <w:sz w:val="24"/>
          <w:szCs w:val="24"/>
        </w:rPr>
        <w:t>Outcomes/Goals of Course:</w:t>
      </w:r>
      <w:r w:rsidR="00240153">
        <w:rPr>
          <w:rFonts w:ascii="Cambria" w:hAnsi="Cambria"/>
          <w:sz w:val="24"/>
          <w:szCs w:val="24"/>
        </w:rPr>
        <w:t xml:space="preserve">  </w:t>
      </w:r>
      <w:r w:rsidR="00376F31">
        <w:rPr>
          <w:rFonts w:ascii="Cambria" w:hAnsi="Cambria"/>
          <w:sz w:val="24"/>
          <w:szCs w:val="24"/>
        </w:rPr>
        <w:t>(Year 1 Students #1-11) &amp; (Year 2 Students #12-15)</w:t>
      </w:r>
    </w:p>
    <w:p w:rsidR="0063499B"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Demonstrate competence in objective observation by observing, describing, and reflecting on classroom situations with sensitivity to diverse cultures, environments, and student abilities.</w:t>
      </w:r>
    </w:p>
    <w:p w:rsidR="0064704C" w:rsidRPr="0063499B" w:rsidRDefault="0064704C" w:rsidP="0063499B">
      <w:pPr>
        <w:pStyle w:val="ListParagraph"/>
        <w:spacing w:after="120" w:line="240" w:lineRule="auto"/>
        <w:ind w:left="360"/>
        <w:rPr>
          <w:rFonts w:ascii="Cambria" w:hAnsi="Cambria"/>
          <w:sz w:val="24"/>
          <w:szCs w:val="24"/>
        </w:rPr>
      </w:pPr>
      <w:r w:rsidRPr="0063499B">
        <w:rPr>
          <w:rFonts w:ascii="Cambria" w:hAnsi="Cambria"/>
          <w:sz w:val="24"/>
          <w:szCs w:val="24"/>
        </w:rPr>
        <w:t xml:space="preserve">  </w:t>
      </w:r>
    </w:p>
    <w:p w:rsidR="0064704C"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Discuss teaching strategies and learning environments as an observer and participant.</w:t>
      </w:r>
    </w:p>
    <w:p w:rsidR="00D25FFE" w:rsidRPr="00D25FFE" w:rsidRDefault="00D25FFE" w:rsidP="00D25FFE">
      <w:pPr>
        <w:pStyle w:val="ListParagraph"/>
        <w:rPr>
          <w:rFonts w:ascii="Cambria" w:hAnsi="Cambria"/>
          <w:sz w:val="24"/>
          <w:szCs w:val="24"/>
        </w:rPr>
      </w:pPr>
    </w:p>
    <w:p w:rsidR="0064704C"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Prepare and deliver lessons in a classroom setting.</w:t>
      </w:r>
    </w:p>
    <w:p w:rsidR="0063499B" w:rsidRPr="0063499B" w:rsidRDefault="0063499B" w:rsidP="0063499B">
      <w:pPr>
        <w:pStyle w:val="ListParagraph"/>
        <w:spacing w:after="120" w:line="240" w:lineRule="auto"/>
        <w:ind w:left="360"/>
        <w:rPr>
          <w:rFonts w:ascii="Cambria" w:hAnsi="Cambria"/>
          <w:sz w:val="24"/>
          <w:szCs w:val="24"/>
        </w:rPr>
      </w:pPr>
    </w:p>
    <w:p w:rsidR="0063499B"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Observe, describe, and reflect on the teaching process.</w:t>
      </w:r>
    </w:p>
    <w:p w:rsidR="0063499B" w:rsidRPr="0063499B" w:rsidRDefault="0063499B" w:rsidP="0063499B">
      <w:pPr>
        <w:pStyle w:val="ListParagraph"/>
        <w:spacing w:after="120" w:line="240" w:lineRule="auto"/>
        <w:ind w:left="360"/>
        <w:rPr>
          <w:rFonts w:ascii="Cambria" w:hAnsi="Cambria"/>
          <w:sz w:val="24"/>
          <w:szCs w:val="24"/>
        </w:rPr>
      </w:pPr>
    </w:p>
    <w:p w:rsidR="0064704C"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 xml:space="preserve">List cognitive, behavioral, and affective characteristics of an effective teacher.  </w:t>
      </w:r>
    </w:p>
    <w:p w:rsidR="0063499B" w:rsidRPr="0063499B" w:rsidRDefault="0063499B" w:rsidP="0063499B">
      <w:pPr>
        <w:pStyle w:val="ListParagraph"/>
        <w:spacing w:after="120" w:line="240" w:lineRule="auto"/>
        <w:ind w:left="360"/>
        <w:rPr>
          <w:rFonts w:ascii="Cambria" w:hAnsi="Cambria"/>
          <w:sz w:val="24"/>
          <w:szCs w:val="24"/>
        </w:rPr>
      </w:pPr>
    </w:p>
    <w:p w:rsidR="00A509C7"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List and describe current issues that affect education in this state.</w:t>
      </w:r>
    </w:p>
    <w:p w:rsidR="00A509C7" w:rsidRDefault="00A509C7" w:rsidP="00A509C7">
      <w:pPr>
        <w:pStyle w:val="ListParagraph"/>
        <w:spacing w:after="120" w:line="240" w:lineRule="auto"/>
        <w:ind w:left="360"/>
        <w:rPr>
          <w:rFonts w:ascii="Cambria" w:hAnsi="Cambria"/>
          <w:sz w:val="24"/>
          <w:szCs w:val="24"/>
        </w:rPr>
      </w:pPr>
    </w:p>
    <w:p w:rsidR="00A509C7"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Identify positive and negative aspects of a career in teaching.</w:t>
      </w:r>
    </w:p>
    <w:p w:rsidR="0064704C" w:rsidRPr="0063499B" w:rsidRDefault="0064704C" w:rsidP="00A509C7">
      <w:pPr>
        <w:pStyle w:val="ListParagraph"/>
        <w:spacing w:after="120" w:line="240" w:lineRule="auto"/>
        <w:ind w:left="360"/>
        <w:rPr>
          <w:rFonts w:ascii="Cambria" w:hAnsi="Cambria"/>
          <w:sz w:val="24"/>
          <w:szCs w:val="24"/>
        </w:rPr>
      </w:pPr>
      <w:r w:rsidRPr="0063499B">
        <w:rPr>
          <w:rFonts w:ascii="Cambria" w:hAnsi="Cambria"/>
          <w:sz w:val="24"/>
          <w:szCs w:val="24"/>
        </w:rPr>
        <w:t xml:space="preserve">   </w:t>
      </w:r>
    </w:p>
    <w:p w:rsidR="0064704C"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Analyze Missouri teaching certification requirements for a variety of career opportunities.</w:t>
      </w:r>
    </w:p>
    <w:p w:rsidR="00A509C7" w:rsidRPr="0063499B" w:rsidRDefault="00A509C7" w:rsidP="00A509C7">
      <w:pPr>
        <w:pStyle w:val="ListParagraph"/>
        <w:spacing w:after="120" w:line="240" w:lineRule="auto"/>
        <w:ind w:left="360"/>
        <w:rPr>
          <w:rFonts w:ascii="Cambria" w:hAnsi="Cambria"/>
          <w:sz w:val="24"/>
          <w:szCs w:val="24"/>
        </w:rPr>
      </w:pPr>
    </w:p>
    <w:p w:rsidR="00A509C7"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 xml:space="preserve">Demonstrate knowledge of basic services available in the school and community to support children and their learning. </w:t>
      </w:r>
    </w:p>
    <w:p w:rsidR="00A509C7" w:rsidRPr="00A509C7" w:rsidRDefault="00A509C7" w:rsidP="00A509C7">
      <w:pPr>
        <w:pStyle w:val="ListParagraph"/>
        <w:rPr>
          <w:rFonts w:ascii="Cambria" w:hAnsi="Cambria"/>
          <w:sz w:val="24"/>
          <w:szCs w:val="24"/>
        </w:rPr>
      </w:pPr>
    </w:p>
    <w:p w:rsidR="0064704C"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Study the role of assessments.</w:t>
      </w:r>
    </w:p>
    <w:p w:rsidR="00A509C7" w:rsidRPr="0063499B" w:rsidRDefault="00A509C7" w:rsidP="00A509C7">
      <w:pPr>
        <w:pStyle w:val="ListParagraph"/>
        <w:spacing w:after="120" w:line="240" w:lineRule="auto"/>
        <w:ind w:left="360"/>
        <w:rPr>
          <w:rFonts w:ascii="Cambria" w:hAnsi="Cambria"/>
          <w:sz w:val="24"/>
          <w:szCs w:val="24"/>
        </w:rPr>
      </w:pPr>
    </w:p>
    <w:p w:rsidR="0064704C" w:rsidRDefault="0064704C" w:rsidP="0063499B">
      <w:pPr>
        <w:pStyle w:val="ListParagraph"/>
        <w:numPr>
          <w:ilvl w:val="0"/>
          <w:numId w:val="4"/>
        </w:numPr>
        <w:spacing w:after="120" w:line="240" w:lineRule="auto"/>
        <w:ind w:left="360"/>
        <w:rPr>
          <w:rFonts w:ascii="Cambria" w:hAnsi="Cambria"/>
          <w:sz w:val="24"/>
          <w:szCs w:val="24"/>
        </w:rPr>
      </w:pPr>
      <w:r w:rsidRPr="0063499B">
        <w:rPr>
          <w:rFonts w:ascii="Cambria" w:hAnsi="Cambria"/>
          <w:sz w:val="24"/>
          <w:szCs w:val="24"/>
        </w:rPr>
        <w:t xml:space="preserve">Write a personal philosophy of education.  </w:t>
      </w:r>
    </w:p>
    <w:p w:rsidR="00D25FFE" w:rsidRPr="00D25FFE" w:rsidRDefault="00D25FFE" w:rsidP="00D25FFE">
      <w:pPr>
        <w:pStyle w:val="ListParagraph"/>
        <w:ind w:left="360"/>
        <w:rPr>
          <w:rFonts w:ascii="Cambria" w:hAnsi="Cambria"/>
          <w:sz w:val="24"/>
          <w:szCs w:val="24"/>
        </w:rPr>
      </w:pPr>
    </w:p>
    <w:p w:rsidR="00D25FFE" w:rsidRDefault="00D25FFE" w:rsidP="00D25FFE">
      <w:pPr>
        <w:pStyle w:val="ListParagraph"/>
        <w:numPr>
          <w:ilvl w:val="0"/>
          <w:numId w:val="4"/>
        </w:numPr>
        <w:ind w:left="360"/>
        <w:rPr>
          <w:rFonts w:ascii="Cambria" w:hAnsi="Cambria" w:cs="Arial"/>
          <w:sz w:val="24"/>
          <w:szCs w:val="24"/>
        </w:rPr>
      </w:pPr>
      <w:r>
        <w:rPr>
          <w:rFonts w:ascii="Cambria" w:hAnsi="Cambria" w:cs="Arial"/>
          <w:sz w:val="24"/>
          <w:szCs w:val="24"/>
        </w:rPr>
        <w:t>To become familiar with and utilize instructional strategies.</w:t>
      </w:r>
    </w:p>
    <w:p w:rsidR="00D25FFE" w:rsidRDefault="00D25FFE" w:rsidP="00D25FFE">
      <w:pPr>
        <w:pStyle w:val="ListParagraph"/>
        <w:ind w:left="360"/>
        <w:rPr>
          <w:rFonts w:ascii="Cambria" w:hAnsi="Cambria" w:cs="Arial"/>
          <w:sz w:val="24"/>
          <w:szCs w:val="24"/>
        </w:rPr>
      </w:pPr>
    </w:p>
    <w:p w:rsidR="00D25FFE" w:rsidRDefault="00D25FFE" w:rsidP="00D25FFE">
      <w:pPr>
        <w:pStyle w:val="ListParagraph"/>
        <w:numPr>
          <w:ilvl w:val="0"/>
          <w:numId w:val="4"/>
        </w:numPr>
        <w:ind w:left="360"/>
        <w:rPr>
          <w:rFonts w:ascii="Cambria" w:hAnsi="Cambria" w:cs="Arial"/>
          <w:sz w:val="24"/>
          <w:szCs w:val="24"/>
        </w:rPr>
      </w:pPr>
      <w:r>
        <w:rPr>
          <w:rFonts w:ascii="Cambria" w:hAnsi="Cambria" w:cs="Arial"/>
          <w:sz w:val="24"/>
          <w:szCs w:val="24"/>
        </w:rPr>
        <w:t>To create effective instructional planning.</w:t>
      </w:r>
    </w:p>
    <w:p w:rsidR="00D25FFE" w:rsidRPr="00E13174" w:rsidRDefault="00D25FFE" w:rsidP="00D25FFE">
      <w:pPr>
        <w:pStyle w:val="ListParagraph"/>
        <w:ind w:left="360"/>
        <w:rPr>
          <w:rFonts w:ascii="Cambria" w:hAnsi="Cambria" w:cs="Arial"/>
          <w:sz w:val="24"/>
          <w:szCs w:val="24"/>
        </w:rPr>
      </w:pPr>
    </w:p>
    <w:p w:rsidR="00D25FFE" w:rsidRDefault="00D25FFE" w:rsidP="00D25FFE">
      <w:pPr>
        <w:pStyle w:val="ListParagraph"/>
        <w:numPr>
          <w:ilvl w:val="0"/>
          <w:numId w:val="4"/>
        </w:numPr>
        <w:ind w:left="360"/>
        <w:rPr>
          <w:rFonts w:ascii="Cambria" w:hAnsi="Cambria" w:cs="Arial"/>
          <w:sz w:val="24"/>
          <w:szCs w:val="24"/>
        </w:rPr>
      </w:pPr>
      <w:r>
        <w:rPr>
          <w:rFonts w:ascii="Cambria" w:hAnsi="Cambria" w:cs="Arial"/>
          <w:sz w:val="24"/>
          <w:szCs w:val="24"/>
        </w:rPr>
        <w:t>To reflect and apply classroom management procedures.</w:t>
      </w:r>
    </w:p>
    <w:p w:rsidR="00D25FFE" w:rsidRPr="00E13174" w:rsidRDefault="00D25FFE" w:rsidP="00D25FFE">
      <w:pPr>
        <w:pStyle w:val="ListParagraph"/>
        <w:ind w:left="360"/>
        <w:rPr>
          <w:rFonts w:ascii="Cambria" w:hAnsi="Cambria" w:cs="Arial"/>
          <w:sz w:val="24"/>
          <w:szCs w:val="24"/>
        </w:rPr>
      </w:pPr>
    </w:p>
    <w:p w:rsidR="00D25FFE" w:rsidRDefault="00D25FFE" w:rsidP="00D25FFE">
      <w:pPr>
        <w:pStyle w:val="ListParagraph"/>
        <w:numPr>
          <w:ilvl w:val="0"/>
          <w:numId w:val="4"/>
        </w:numPr>
        <w:ind w:left="360"/>
        <w:rPr>
          <w:rFonts w:ascii="Cambria" w:hAnsi="Cambria" w:cs="Arial"/>
          <w:sz w:val="24"/>
          <w:szCs w:val="24"/>
        </w:rPr>
      </w:pPr>
      <w:r>
        <w:rPr>
          <w:rFonts w:ascii="Cambria" w:hAnsi="Cambria" w:cs="Arial"/>
          <w:sz w:val="24"/>
          <w:szCs w:val="24"/>
        </w:rPr>
        <w:t>To generate and apply various classroom assessments.</w:t>
      </w:r>
    </w:p>
    <w:p w:rsidR="00D25FFE" w:rsidRDefault="00D25FFE" w:rsidP="00D25FFE">
      <w:pPr>
        <w:pStyle w:val="ListParagraph"/>
        <w:spacing w:after="120" w:line="240" w:lineRule="auto"/>
        <w:ind w:left="360"/>
        <w:rPr>
          <w:rFonts w:ascii="Cambria" w:hAnsi="Cambria"/>
          <w:sz w:val="24"/>
          <w:szCs w:val="24"/>
        </w:rPr>
      </w:pPr>
    </w:p>
    <w:p w:rsidR="00A509C7" w:rsidRDefault="00A509C7">
      <w:pPr>
        <w:rPr>
          <w:rFonts w:ascii="Cambria" w:hAnsi="Cambria"/>
          <w:b/>
          <w:sz w:val="24"/>
          <w:szCs w:val="24"/>
        </w:rPr>
      </w:pPr>
      <w:r>
        <w:rPr>
          <w:rFonts w:ascii="Cambria" w:hAnsi="Cambria"/>
          <w:b/>
          <w:sz w:val="24"/>
          <w:szCs w:val="24"/>
        </w:rPr>
        <w:br w:type="page"/>
      </w:r>
    </w:p>
    <w:p w:rsidR="0085104C" w:rsidRPr="00240153" w:rsidRDefault="0085104C" w:rsidP="006031B3">
      <w:pPr>
        <w:rPr>
          <w:rFonts w:ascii="Cambria" w:hAnsi="Cambria"/>
          <w:sz w:val="24"/>
          <w:szCs w:val="24"/>
        </w:rPr>
      </w:pPr>
      <w:r w:rsidRPr="001B4DA2">
        <w:rPr>
          <w:rFonts w:ascii="Cambria" w:hAnsi="Cambria"/>
          <w:b/>
          <w:sz w:val="24"/>
          <w:szCs w:val="24"/>
        </w:rPr>
        <w:lastRenderedPageBreak/>
        <w:t>Careers &amp; Earnings:</w:t>
      </w:r>
      <w:r w:rsidR="00240153">
        <w:rPr>
          <w:rFonts w:ascii="Cambria" w:hAnsi="Cambria"/>
          <w:b/>
          <w:sz w:val="24"/>
          <w:szCs w:val="24"/>
        </w:rPr>
        <w:t xml:space="preserve">   </w:t>
      </w:r>
      <w:r w:rsidR="00B6306A">
        <w:rPr>
          <w:rFonts w:ascii="Cambria" w:hAnsi="Cambria"/>
          <w:sz w:val="24"/>
          <w:szCs w:val="24"/>
        </w:rPr>
        <w:t xml:space="preserve">Teacher ($30,000-$60,000), Paraprofessional ($9-$12 </w:t>
      </w:r>
      <w:proofErr w:type="spellStart"/>
      <w:r w:rsidR="00B6306A">
        <w:rPr>
          <w:rFonts w:ascii="Cambria" w:hAnsi="Cambria"/>
          <w:sz w:val="24"/>
          <w:szCs w:val="24"/>
        </w:rPr>
        <w:t>hr</w:t>
      </w:r>
      <w:proofErr w:type="spellEnd"/>
      <w:r w:rsidR="00B6306A">
        <w:rPr>
          <w:rFonts w:ascii="Cambria" w:hAnsi="Cambria"/>
          <w:sz w:val="24"/>
          <w:szCs w:val="24"/>
        </w:rPr>
        <w:t xml:space="preserve">) </w:t>
      </w:r>
    </w:p>
    <w:p w:rsidR="0085104C" w:rsidRDefault="0085104C" w:rsidP="006031B3">
      <w:pPr>
        <w:rPr>
          <w:rFonts w:ascii="Cambria" w:hAnsi="Cambria"/>
          <w:sz w:val="24"/>
          <w:szCs w:val="24"/>
        </w:rPr>
      </w:pPr>
      <w:r w:rsidRPr="001B4DA2">
        <w:rPr>
          <w:rFonts w:ascii="Cambria" w:hAnsi="Cambria"/>
          <w:b/>
          <w:sz w:val="24"/>
          <w:szCs w:val="24"/>
        </w:rPr>
        <w:t>Resources:</w:t>
      </w:r>
      <w:r w:rsidR="00A509C7">
        <w:rPr>
          <w:rFonts w:ascii="Cambria" w:hAnsi="Cambria"/>
          <w:sz w:val="24"/>
          <w:szCs w:val="24"/>
        </w:rPr>
        <w:t xml:space="preserve"> </w:t>
      </w:r>
      <w:r w:rsidR="00B01461">
        <w:rPr>
          <w:rFonts w:ascii="Cambria" w:hAnsi="Cambria"/>
          <w:sz w:val="24"/>
          <w:szCs w:val="24"/>
        </w:rPr>
        <w:t>Wiseman, Donna L.</w:t>
      </w:r>
      <w:proofErr w:type="gramStart"/>
      <w:r w:rsidR="00B01461">
        <w:rPr>
          <w:rFonts w:ascii="Cambria" w:hAnsi="Cambria"/>
          <w:sz w:val="24"/>
          <w:szCs w:val="24"/>
        </w:rPr>
        <w:t>,  Knight</w:t>
      </w:r>
      <w:proofErr w:type="gramEnd"/>
      <w:r w:rsidR="00B01461">
        <w:rPr>
          <w:rFonts w:ascii="Cambria" w:hAnsi="Cambria"/>
          <w:sz w:val="24"/>
          <w:szCs w:val="24"/>
        </w:rPr>
        <w:t xml:space="preserve">, Stephanie L.,  </w:t>
      </w:r>
      <w:proofErr w:type="spellStart"/>
      <w:r w:rsidR="00B01461">
        <w:rPr>
          <w:rFonts w:ascii="Cambria" w:hAnsi="Cambria"/>
          <w:sz w:val="24"/>
          <w:szCs w:val="24"/>
        </w:rPr>
        <w:t>Cooner</w:t>
      </w:r>
      <w:proofErr w:type="spellEnd"/>
      <w:r w:rsidR="00B01461">
        <w:rPr>
          <w:rFonts w:ascii="Cambria" w:hAnsi="Cambria"/>
          <w:sz w:val="24"/>
          <w:szCs w:val="24"/>
        </w:rPr>
        <w:t>, Donna D.  Becoming a Teacher in a Field-Based Setting 3</w:t>
      </w:r>
      <w:r w:rsidR="00B01461" w:rsidRPr="00B01461">
        <w:rPr>
          <w:rFonts w:ascii="Cambria" w:hAnsi="Cambria"/>
          <w:sz w:val="24"/>
          <w:szCs w:val="24"/>
          <w:vertAlign w:val="superscript"/>
        </w:rPr>
        <w:t>rd</w:t>
      </w:r>
      <w:r w:rsidR="00B01461">
        <w:rPr>
          <w:rFonts w:ascii="Cambria" w:hAnsi="Cambria"/>
          <w:sz w:val="24"/>
          <w:szCs w:val="24"/>
        </w:rPr>
        <w:t xml:space="preserve"> Ed. Thomson Wadsworth. Belmont, CA 2005 </w:t>
      </w:r>
    </w:p>
    <w:p w:rsidR="00CB35B5" w:rsidRPr="00240153" w:rsidRDefault="00B543AB" w:rsidP="006031B3">
      <w:pPr>
        <w:rPr>
          <w:rFonts w:ascii="Cambria" w:hAnsi="Cambria"/>
          <w:sz w:val="24"/>
          <w:szCs w:val="24"/>
        </w:rPr>
      </w:pPr>
      <w:proofErr w:type="gramStart"/>
      <w:r>
        <w:rPr>
          <w:rFonts w:ascii="Cambria" w:hAnsi="Cambria"/>
          <w:sz w:val="24"/>
          <w:szCs w:val="24"/>
        </w:rPr>
        <w:t>Wong, Harry K</w:t>
      </w:r>
      <w:r w:rsidR="00CB35B5">
        <w:rPr>
          <w:rFonts w:ascii="Cambria" w:hAnsi="Cambria"/>
          <w:sz w:val="24"/>
          <w:szCs w:val="24"/>
        </w:rPr>
        <w:t>.</w:t>
      </w:r>
      <w:r>
        <w:rPr>
          <w:rFonts w:ascii="Cambria" w:hAnsi="Cambria"/>
          <w:sz w:val="24"/>
          <w:szCs w:val="24"/>
        </w:rPr>
        <w:t xml:space="preserve"> and Wong, Rosemary T.</w:t>
      </w:r>
      <w:proofErr w:type="gramEnd"/>
      <w:r>
        <w:rPr>
          <w:rFonts w:ascii="Cambria" w:hAnsi="Cambria"/>
          <w:sz w:val="24"/>
          <w:szCs w:val="24"/>
        </w:rPr>
        <w:t xml:space="preserve">  The</w:t>
      </w:r>
      <w:r w:rsidR="00CB35B5">
        <w:rPr>
          <w:rFonts w:ascii="Cambria" w:hAnsi="Cambria"/>
          <w:sz w:val="24"/>
          <w:szCs w:val="24"/>
        </w:rPr>
        <w:t xml:space="preserve"> First </w:t>
      </w:r>
      <w:r>
        <w:rPr>
          <w:rFonts w:ascii="Cambria" w:hAnsi="Cambria"/>
          <w:sz w:val="24"/>
          <w:szCs w:val="24"/>
        </w:rPr>
        <w:t>Days of School</w:t>
      </w:r>
      <w:r w:rsidR="00CB35B5">
        <w:rPr>
          <w:rFonts w:ascii="Cambria" w:hAnsi="Cambria"/>
          <w:sz w:val="24"/>
          <w:szCs w:val="24"/>
        </w:rPr>
        <w:t xml:space="preserve">. </w:t>
      </w:r>
      <w:r>
        <w:rPr>
          <w:rFonts w:ascii="Cambria" w:hAnsi="Cambria"/>
          <w:sz w:val="24"/>
          <w:szCs w:val="24"/>
        </w:rPr>
        <w:t xml:space="preserve"> </w:t>
      </w:r>
      <w:proofErr w:type="gramStart"/>
      <w:r>
        <w:rPr>
          <w:rFonts w:ascii="Cambria" w:hAnsi="Cambria"/>
          <w:sz w:val="24"/>
          <w:szCs w:val="24"/>
        </w:rPr>
        <w:t>Harry K. Wong Publications.</w:t>
      </w:r>
      <w:proofErr w:type="gramEnd"/>
      <w:r>
        <w:rPr>
          <w:rFonts w:ascii="Cambria" w:hAnsi="Cambria"/>
          <w:sz w:val="24"/>
          <w:szCs w:val="24"/>
        </w:rPr>
        <w:t xml:space="preserve">  Mountain View, CA 2005</w:t>
      </w:r>
    </w:p>
    <w:p w:rsidR="0085104C" w:rsidRPr="00240153" w:rsidRDefault="0085104C" w:rsidP="006031B3">
      <w:pPr>
        <w:rPr>
          <w:rFonts w:ascii="Cambria" w:hAnsi="Cambria"/>
          <w:sz w:val="24"/>
          <w:szCs w:val="24"/>
        </w:rPr>
      </w:pPr>
      <w:r w:rsidRPr="001B4DA2">
        <w:rPr>
          <w:rFonts w:ascii="Cambria" w:hAnsi="Cambria"/>
          <w:b/>
          <w:sz w:val="24"/>
          <w:szCs w:val="24"/>
        </w:rPr>
        <w:t>Materials &amp; Supplies Needed:</w:t>
      </w:r>
      <w:r w:rsidR="00240153">
        <w:rPr>
          <w:rFonts w:ascii="Cambria" w:hAnsi="Cambria"/>
          <w:b/>
          <w:sz w:val="24"/>
          <w:szCs w:val="24"/>
        </w:rPr>
        <w:t xml:space="preserve"> </w:t>
      </w:r>
      <w:r w:rsidR="00240153">
        <w:rPr>
          <w:rFonts w:ascii="Cambria" w:hAnsi="Cambria"/>
          <w:sz w:val="24"/>
          <w:szCs w:val="24"/>
        </w:rPr>
        <w:t xml:space="preserve">  </w:t>
      </w:r>
      <w:proofErr w:type="spellStart"/>
      <w:r w:rsidR="006F44B3">
        <w:rPr>
          <w:rFonts w:ascii="Cambria" w:hAnsi="Cambria"/>
          <w:sz w:val="24"/>
          <w:szCs w:val="24"/>
        </w:rPr>
        <w:t>F</w:t>
      </w:r>
      <w:r w:rsidR="00CA2051">
        <w:rPr>
          <w:rFonts w:ascii="Cambria" w:hAnsi="Cambria"/>
          <w:sz w:val="24"/>
          <w:szCs w:val="24"/>
        </w:rPr>
        <w:t>lashdrive</w:t>
      </w:r>
      <w:proofErr w:type="spellEnd"/>
      <w:r w:rsidR="006F44B3">
        <w:rPr>
          <w:rFonts w:ascii="Cambria" w:hAnsi="Cambria"/>
          <w:sz w:val="24"/>
          <w:szCs w:val="24"/>
        </w:rPr>
        <w:t xml:space="preserve"> (Google drive account or student network account is acceptable if it can be accessed outside of class </w:t>
      </w:r>
      <w:r w:rsidR="00104401">
        <w:rPr>
          <w:rFonts w:ascii="Cambria" w:hAnsi="Cambria"/>
          <w:sz w:val="24"/>
          <w:szCs w:val="24"/>
        </w:rPr>
        <w:t>and</w:t>
      </w:r>
      <w:r w:rsidR="006F44B3">
        <w:rPr>
          <w:rFonts w:ascii="Cambria" w:hAnsi="Cambria"/>
          <w:sz w:val="24"/>
          <w:szCs w:val="24"/>
        </w:rPr>
        <w:t xml:space="preserve"> at home)</w:t>
      </w:r>
      <w:r w:rsidR="00CA2051">
        <w:rPr>
          <w:rFonts w:ascii="Cambria" w:hAnsi="Cambria"/>
          <w:sz w:val="24"/>
          <w:szCs w:val="24"/>
        </w:rPr>
        <w:t xml:space="preserve">, </w:t>
      </w:r>
      <w:r w:rsidR="00104401">
        <w:rPr>
          <w:rFonts w:ascii="Cambria" w:hAnsi="Cambria"/>
          <w:sz w:val="24"/>
          <w:szCs w:val="24"/>
        </w:rPr>
        <w:t>paper, pen or pencil and folder to keep organized work specific to this course.</w:t>
      </w:r>
    </w:p>
    <w:p w:rsidR="00B27706" w:rsidRDefault="0085104C" w:rsidP="00B27706">
      <w:pPr>
        <w:rPr>
          <w:rFonts w:ascii="Cambria" w:hAnsi="Cambria"/>
          <w:sz w:val="24"/>
          <w:szCs w:val="24"/>
        </w:rPr>
      </w:pPr>
      <w:r w:rsidRPr="001B4DA2">
        <w:rPr>
          <w:rFonts w:ascii="Cambria" w:hAnsi="Cambria"/>
          <w:b/>
          <w:sz w:val="24"/>
          <w:szCs w:val="24"/>
        </w:rPr>
        <w:t>Evaluation:</w:t>
      </w:r>
      <w:r w:rsidR="00CA2051">
        <w:rPr>
          <w:rFonts w:ascii="Cambria" w:hAnsi="Cambria"/>
          <w:sz w:val="24"/>
          <w:szCs w:val="24"/>
        </w:rPr>
        <w:t xml:space="preserve">   </w:t>
      </w:r>
      <w:r w:rsidR="00B27706">
        <w:rPr>
          <w:rFonts w:ascii="Cambria" w:hAnsi="Cambria"/>
          <w:sz w:val="24"/>
          <w:szCs w:val="24"/>
        </w:rPr>
        <w:t>Grades are determined through total points earned on assignments and tests.</w:t>
      </w:r>
    </w:p>
    <w:p w:rsidR="0085104C" w:rsidRDefault="00CA2051" w:rsidP="006031B3">
      <w:pPr>
        <w:rPr>
          <w:rFonts w:ascii="Cambria" w:hAnsi="Cambria"/>
          <w:sz w:val="24"/>
          <w:szCs w:val="24"/>
        </w:rPr>
      </w:pPr>
      <w:r>
        <w:rPr>
          <w:rFonts w:ascii="Cambria" w:hAnsi="Cambria"/>
          <w:sz w:val="24"/>
          <w:szCs w:val="24"/>
        </w:rPr>
        <w:t xml:space="preserve">Students are able to view their grades and attendance via the Student Portal.  A link has been provided on the LCTC webpage -- </w:t>
      </w:r>
      <w:hyperlink r:id="rId6" w:history="1">
        <w:r w:rsidR="00E76794" w:rsidRPr="0058168D">
          <w:rPr>
            <w:rStyle w:val="Hyperlink"/>
            <w:rFonts w:ascii="Cambria" w:hAnsi="Cambria"/>
            <w:sz w:val="24"/>
            <w:szCs w:val="24"/>
          </w:rPr>
          <w:t>http://camdentonschools.schoolwires.net/lctc</w:t>
        </w:r>
      </w:hyperlink>
    </w:p>
    <w:p w:rsidR="00E76794" w:rsidRPr="00B078A9" w:rsidRDefault="0085104C" w:rsidP="00E76794">
      <w:pPr>
        <w:pStyle w:val="NormalWeb"/>
        <w:spacing w:before="0" w:beforeAutospacing="0" w:after="0" w:afterAutospacing="0"/>
        <w:rPr>
          <w:rFonts w:ascii="Cambria" w:hAnsi="Cambria"/>
          <w:b/>
        </w:rPr>
      </w:pPr>
      <w:r w:rsidRPr="001B4DA2">
        <w:rPr>
          <w:rFonts w:ascii="Cambria" w:hAnsi="Cambria"/>
          <w:b/>
        </w:rPr>
        <w:t xml:space="preserve">Grading Scale: </w:t>
      </w:r>
      <w:r w:rsidR="00CA2051">
        <w:rPr>
          <w:rFonts w:ascii="Cambria" w:hAnsi="Cambria"/>
          <w:b/>
        </w:rPr>
        <w:t xml:space="preserve"> </w:t>
      </w:r>
      <w:r w:rsidR="00E76794">
        <w:rPr>
          <w:rFonts w:ascii="Cambria" w:hAnsi="Cambria"/>
          <w:b/>
        </w:rPr>
        <w:t xml:space="preserve"> </w:t>
      </w:r>
      <w:r w:rsidR="00E76794" w:rsidRPr="00B078A9">
        <w:rPr>
          <w:rFonts w:ascii="Cambria" w:hAnsi="Cambria"/>
          <w:color w:val="000000"/>
        </w:rPr>
        <w:t>Total points accumulated from all assignments</w:t>
      </w:r>
      <w:r w:rsidR="00B27706">
        <w:rPr>
          <w:rFonts w:ascii="Cambria" w:hAnsi="Cambria"/>
          <w:color w:val="000000"/>
        </w:rPr>
        <w:t xml:space="preserve"> and tests</w:t>
      </w:r>
      <w:r w:rsidR="00E76794" w:rsidRPr="00B078A9">
        <w:rPr>
          <w:rFonts w:ascii="Cambria" w:hAnsi="Cambria"/>
          <w:color w:val="000000"/>
        </w:rPr>
        <w:t xml:space="preserve"> will be used to establish the semester grade.  </w:t>
      </w:r>
    </w:p>
    <w:p w:rsidR="00E76794" w:rsidRPr="00B078A9" w:rsidRDefault="00E76794" w:rsidP="00E76794">
      <w:pPr>
        <w:pStyle w:val="NormalWeb"/>
        <w:spacing w:before="0" w:beforeAutospacing="0" w:after="0" w:afterAutospacing="0"/>
        <w:rPr>
          <w:rFonts w:ascii="Cambria" w:hAnsi="Cambria"/>
          <w:b/>
        </w:rPr>
      </w:pPr>
    </w:p>
    <w:p w:rsidR="00E76794" w:rsidRPr="00B078A9" w:rsidRDefault="00E76794" w:rsidP="00E76794">
      <w:pPr>
        <w:pStyle w:val="NormalWeb"/>
        <w:spacing w:before="0" w:beforeAutospacing="0" w:after="0" w:afterAutospacing="0"/>
        <w:rPr>
          <w:rFonts w:ascii="Cambria" w:hAnsi="Cambria"/>
        </w:rPr>
      </w:pPr>
      <w:r w:rsidRPr="00B078A9">
        <w:rPr>
          <w:rFonts w:ascii="Cambria" w:hAnsi="Cambria"/>
          <w:color w:val="000000"/>
        </w:rPr>
        <w:t>A</w:t>
      </w:r>
      <w:r w:rsidRPr="00B078A9">
        <w:rPr>
          <w:rFonts w:ascii="Cambria" w:hAnsi="Cambria"/>
          <w:color w:val="000000"/>
        </w:rPr>
        <w:tab/>
        <w:t>95% - 100%</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r w:rsidRPr="00B078A9">
        <w:rPr>
          <w:rFonts w:ascii="Cambria" w:hAnsi="Cambria"/>
          <w:color w:val="000000"/>
        </w:rPr>
        <w:tab/>
        <w:t>C</w:t>
      </w:r>
      <w:r w:rsidRPr="00B078A9">
        <w:rPr>
          <w:rFonts w:ascii="Cambria" w:hAnsi="Cambria"/>
          <w:color w:val="000000"/>
        </w:rPr>
        <w:tab/>
        <w:t>73% - 76%</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A-</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90% - 94% </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70% - 72%</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87% - 89%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D+ </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67% - 69%</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83% - 86%</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63% - 66% </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80% - 82%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60% - 62%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p>
    <w:p w:rsidR="0085104C" w:rsidRDefault="00E76794" w:rsidP="00E76794">
      <w:pPr>
        <w:jc w:val="both"/>
        <w:rPr>
          <w:rFonts w:ascii="Times New Roman" w:eastAsia="Times New Roman" w:hAnsi="Times New Roman" w:cs="Times New Roman"/>
          <w:color w:val="000000"/>
        </w:rPr>
      </w:pPr>
      <w:r w:rsidRPr="00B078A9">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t>77% - 79%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t>F</w:t>
      </w:r>
      <w:r w:rsidRPr="00B078A9">
        <w:rPr>
          <w:rFonts w:ascii="Cambria" w:eastAsia="Times New Roman" w:hAnsi="Cambria" w:cs="Times New Roman"/>
          <w:color w:val="000000"/>
          <w:sz w:val="24"/>
          <w:szCs w:val="24"/>
        </w:rPr>
        <w:tab/>
        <w:t>59% and belo</w:t>
      </w:r>
      <w:r w:rsidRPr="00B078A9">
        <w:rPr>
          <w:rFonts w:ascii="Times New Roman" w:eastAsia="Times New Roman" w:hAnsi="Times New Roman" w:cs="Times New Roman"/>
          <w:color w:val="000000"/>
          <w:sz w:val="24"/>
          <w:szCs w:val="24"/>
        </w:rPr>
        <w:t>w</w:t>
      </w:r>
    </w:p>
    <w:p w:rsidR="0085104C" w:rsidRPr="00B078A9" w:rsidRDefault="0085104C" w:rsidP="00A12119">
      <w:pPr>
        <w:rPr>
          <w:rFonts w:ascii="Cambria" w:hAnsi="Cambria"/>
          <w:sz w:val="24"/>
          <w:szCs w:val="24"/>
        </w:rPr>
      </w:pPr>
      <w:r w:rsidRPr="001B4DA2">
        <w:rPr>
          <w:rFonts w:ascii="Cambria" w:hAnsi="Cambria"/>
          <w:b/>
          <w:sz w:val="24"/>
          <w:szCs w:val="24"/>
        </w:rPr>
        <w:t>CTSO:</w:t>
      </w:r>
      <w:r w:rsidR="00B078A9">
        <w:rPr>
          <w:rFonts w:ascii="Cambria" w:hAnsi="Cambria"/>
          <w:sz w:val="24"/>
          <w:szCs w:val="24"/>
        </w:rPr>
        <w:t xml:space="preserve">   Students are strongly encouraged to be members of </w:t>
      </w:r>
      <w:r w:rsidR="00642653" w:rsidRPr="00642653">
        <w:rPr>
          <w:rFonts w:ascii="Cambria" w:hAnsi="Cambria"/>
          <w:color w:val="FF0000"/>
        </w:rPr>
        <w:t>FTA (Future Teachers of America and/or</w:t>
      </w:r>
      <w:r w:rsidR="0056033C" w:rsidRPr="006031B3">
        <w:rPr>
          <w:rFonts w:ascii="Cambria" w:hAnsi="Cambria"/>
          <w:color w:val="00B0F0"/>
        </w:rPr>
        <w:t xml:space="preserve"> </w:t>
      </w:r>
      <w:proofErr w:type="spellStart"/>
      <w:r w:rsidR="00B078A9" w:rsidRPr="00B078A9">
        <w:rPr>
          <w:rFonts w:ascii="Cambria" w:hAnsi="Cambria"/>
          <w:color w:val="FF0000"/>
          <w:sz w:val="24"/>
          <w:szCs w:val="24"/>
        </w:rPr>
        <w:t>SkillsUSA</w:t>
      </w:r>
      <w:proofErr w:type="spellEnd"/>
      <w:r w:rsidR="00B078A9">
        <w:rPr>
          <w:rFonts w:ascii="Cambria" w:hAnsi="Cambria"/>
          <w:color w:val="FF0000"/>
          <w:sz w:val="24"/>
          <w:szCs w:val="24"/>
        </w:rPr>
        <w:t xml:space="preserve"> </w:t>
      </w:r>
      <w:r w:rsidR="00A12119">
        <w:rPr>
          <w:rFonts w:ascii="Cambria" w:hAnsi="Cambria"/>
          <w:sz w:val="24"/>
          <w:szCs w:val="24"/>
        </w:rPr>
        <w:t xml:space="preserve">where students will develop leadership skills and be able to compete within their program area of study.  </w:t>
      </w:r>
      <w:r w:rsidR="00642653">
        <w:rPr>
          <w:rFonts w:ascii="Cambria" w:hAnsi="Cambria"/>
          <w:sz w:val="24"/>
          <w:szCs w:val="24"/>
        </w:rPr>
        <w:t xml:space="preserve"> FTA does not have membership dues to join as membership funds are supported through concessions and working one concession per year is strongly recommended as an active member.  For </w:t>
      </w:r>
      <w:proofErr w:type="spellStart"/>
      <w:r w:rsidR="00642653">
        <w:rPr>
          <w:rFonts w:ascii="Cambria" w:hAnsi="Cambria"/>
          <w:sz w:val="24"/>
          <w:szCs w:val="24"/>
        </w:rPr>
        <w:t>SkillsUSA</w:t>
      </w:r>
      <w:proofErr w:type="spellEnd"/>
      <w:r w:rsidR="00642653">
        <w:rPr>
          <w:rFonts w:ascii="Cambria" w:hAnsi="Cambria"/>
          <w:sz w:val="24"/>
          <w:szCs w:val="24"/>
        </w:rPr>
        <w:t>, c</w:t>
      </w:r>
      <w:r w:rsidR="00A12119">
        <w:rPr>
          <w:rFonts w:ascii="Cambria" w:hAnsi="Cambria"/>
          <w:sz w:val="24"/>
          <w:szCs w:val="24"/>
        </w:rPr>
        <w:t xml:space="preserve">ompetitions can occur at the district, state, and national levels.  Student dues are $15 and can be paid to the instructor.  </w:t>
      </w:r>
      <w:r w:rsidR="004033ED">
        <w:rPr>
          <w:rFonts w:ascii="Cambria" w:hAnsi="Cambria"/>
          <w:sz w:val="24"/>
          <w:szCs w:val="24"/>
        </w:rPr>
        <w:t xml:space="preserve"> All “finalized” CTSO membership is due before February 15.  </w:t>
      </w:r>
    </w:p>
    <w:p w:rsidR="00A509C7" w:rsidRDefault="0085104C" w:rsidP="00A509C7">
      <w:pPr>
        <w:spacing w:after="0"/>
        <w:rPr>
          <w:rFonts w:ascii="Cambria" w:hAnsi="Cambria"/>
          <w:b/>
          <w:sz w:val="24"/>
          <w:szCs w:val="24"/>
        </w:rPr>
      </w:pPr>
      <w:r w:rsidRPr="001B4DA2">
        <w:rPr>
          <w:rFonts w:ascii="Cambria" w:hAnsi="Cambria"/>
          <w:b/>
          <w:sz w:val="24"/>
          <w:szCs w:val="24"/>
        </w:rPr>
        <w:t xml:space="preserve">Classroom </w:t>
      </w:r>
      <w:r w:rsidR="00715893">
        <w:rPr>
          <w:rFonts w:ascii="Cambria" w:hAnsi="Cambria"/>
          <w:b/>
          <w:sz w:val="24"/>
          <w:szCs w:val="24"/>
        </w:rPr>
        <w:t xml:space="preserve">&amp; Student </w:t>
      </w:r>
      <w:r w:rsidRPr="001B4DA2">
        <w:rPr>
          <w:rFonts w:ascii="Cambria" w:hAnsi="Cambria"/>
          <w:b/>
          <w:sz w:val="24"/>
          <w:szCs w:val="24"/>
        </w:rPr>
        <w:t>Expectations:</w:t>
      </w:r>
      <w:r w:rsidR="00B078A9">
        <w:rPr>
          <w:rFonts w:ascii="Cambria" w:hAnsi="Cambria"/>
          <w:b/>
          <w:sz w:val="24"/>
          <w:szCs w:val="24"/>
        </w:rPr>
        <w:t xml:space="preserve">   </w:t>
      </w:r>
    </w:p>
    <w:p w:rsidR="0056033C" w:rsidRDefault="0056033C" w:rsidP="00A12119">
      <w:pPr>
        <w:rPr>
          <w:rFonts w:ascii="Cambria" w:hAnsi="Cambria"/>
          <w:sz w:val="24"/>
          <w:szCs w:val="24"/>
        </w:rPr>
      </w:pPr>
      <w:r>
        <w:rPr>
          <w:rFonts w:ascii="Cambria" w:hAnsi="Cambria"/>
          <w:sz w:val="24"/>
          <w:szCs w:val="24"/>
        </w:rPr>
        <w:t>1.</w:t>
      </w:r>
      <w:r w:rsidR="00496828">
        <w:rPr>
          <w:rFonts w:ascii="Cambria" w:hAnsi="Cambria"/>
          <w:sz w:val="24"/>
          <w:szCs w:val="24"/>
        </w:rPr>
        <w:t xml:space="preserve"> Contact Instructor </w:t>
      </w:r>
      <w:r w:rsidR="00863506">
        <w:rPr>
          <w:rFonts w:ascii="Cambria" w:hAnsi="Cambria"/>
          <w:sz w:val="24"/>
          <w:szCs w:val="24"/>
        </w:rPr>
        <w:t>prior to absence or tardy (LCTC workplace expectation).</w:t>
      </w:r>
    </w:p>
    <w:p w:rsidR="0056033C" w:rsidRPr="00863506" w:rsidRDefault="0056033C" w:rsidP="00A12119">
      <w:pPr>
        <w:rPr>
          <w:rFonts w:ascii="Cambria" w:hAnsi="Cambria"/>
          <w:sz w:val="24"/>
          <w:szCs w:val="24"/>
        </w:rPr>
      </w:pPr>
      <w:r>
        <w:rPr>
          <w:rFonts w:ascii="Cambria" w:hAnsi="Cambria"/>
          <w:sz w:val="24"/>
          <w:szCs w:val="24"/>
        </w:rPr>
        <w:t>2.</w:t>
      </w:r>
      <w:r w:rsidR="00863506">
        <w:rPr>
          <w:rFonts w:ascii="Cambria" w:hAnsi="Cambria"/>
          <w:sz w:val="24"/>
          <w:szCs w:val="24"/>
        </w:rPr>
        <w:t xml:space="preserve"> </w:t>
      </w:r>
      <w:r w:rsidR="00496828">
        <w:rPr>
          <w:rFonts w:ascii="Cambria" w:hAnsi="Cambria"/>
          <w:snapToGrid w:val="0"/>
          <w:sz w:val="24"/>
          <w:szCs w:val="24"/>
        </w:rPr>
        <w:t>S</w:t>
      </w:r>
      <w:r w:rsidR="00863506" w:rsidRPr="00863506">
        <w:rPr>
          <w:rFonts w:ascii="Cambria" w:hAnsi="Cambria"/>
          <w:snapToGrid w:val="0"/>
          <w:sz w:val="24"/>
          <w:szCs w:val="24"/>
        </w:rPr>
        <w:t>it properly in class.</w:t>
      </w:r>
    </w:p>
    <w:p w:rsidR="0056033C" w:rsidRDefault="0056033C" w:rsidP="00A12119">
      <w:pPr>
        <w:rPr>
          <w:rFonts w:ascii="Cambria" w:hAnsi="Cambria"/>
          <w:sz w:val="24"/>
          <w:szCs w:val="24"/>
        </w:rPr>
      </w:pPr>
      <w:r>
        <w:rPr>
          <w:rFonts w:ascii="Cambria" w:hAnsi="Cambria"/>
          <w:sz w:val="24"/>
          <w:szCs w:val="24"/>
        </w:rPr>
        <w:t>3.</w:t>
      </w:r>
      <w:r w:rsidR="00863506">
        <w:rPr>
          <w:rFonts w:ascii="Cambria" w:hAnsi="Cambria"/>
          <w:sz w:val="24"/>
          <w:szCs w:val="24"/>
        </w:rPr>
        <w:t xml:space="preserve"> </w:t>
      </w:r>
      <w:r w:rsidR="00496828">
        <w:rPr>
          <w:rFonts w:ascii="Cambria" w:hAnsi="Cambria"/>
          <w:snapToGrid w:val="0"/>
          <w:sz w:val="24"/>
          <w:szCs w:val="24"/>
        </w:rPr>
        <w:t>C</w:t>
      </w:r>
      <w:r w:rsidR="00863506" w:rsidRPr="00863506">
        <w:rPr>
          <w:rFonts w:ascii="Cambria" w:hAnsi="Cambria"/>
          <w:snapToGrid w:val="0"/>
          <w:sz w:val="24"/>
          <w:szCs w:val="24"/>
        </w:rPr>
        <w:t>ome to class prepared to work.</w:t>
      </w:r>
    </w:p>
    <w:p w:rsidR="00863506" w:rsidRPr="00F66FBE" w:rsidRDefault="0056033C" w:rsidP="00863506">
      <w:pPr>
        <w:widowControl w:val="0"/>
        <w:rPr>
          <w:snapToGrid w:val="0"/>
          <w:sz w:val="28"/>
          <w:szCs w:val="28"/>
        </w:rPr>
      </w:pPr>
      <w:r>
        <w:rPr>
          <w:rFonts w:ascii="Cambria" w:hAnsi="Cambria"/>
          <w:sz w:val="24"/>
          <w:szCs w:val="24"/>
        </w:rPr>
        <w:t>4.</w:t>
      </w:r>
      <w:r w:rsidR="00863506">
        <w:rPr>
          <w:rFonts w:ascii="Cambria" w:hAnsi="Cambria"/>
          <w:sz w:val="24"/>
          <w:szCs w:val="24"/>
        </w:rPr>
        <w:t xml:space="preserve"> </w:t>
      </w:r>
      <w:r w:rsidR="00863506" w:rsidRPr="00863506">
        <w:rPr>
          <w:rFonts w:ascii="Cambria" w:hAnsi="Cambria"/>
          <w:snapToGrid w:val="0"/>
          <w:sz w:val="24"/>
          <w:szCs w:val="24"/>
          <w:u w:val="single"/>
        </w:rPr>
        <w:t>Report to class first</w:t>
      </w:r>
      <w:r w:rsidR="00863506" w:rsidRPr="00863506">
        <w:rPr>
          <w:rFonts w:ascii="Cambria" w:hAnsi="Cambria"/>
          <w:snapToGrid w:val="0"/>
          <w:sz w:val="24"/>
          <w:szCs w:val="24"/>
        </w:rPr>
        <w:t>—</w:t>
      </w:r>
      <w:r w:rsidR="00863506" w:rsidRPr="00863506">
        <w:rPr>
          <w:rFonts w:ascii="Cambria" w:hAnsi="Cambria"/>
          <w:b/>
          <w:snapToGrid w:val="0"/>
          <w:sz w:val="24"/>
          <w:szCs w:val="24"/>
        </w:rPr>
        <w:t>DO NOT</w:t>
      </w:r>
      <w:r w:rsidR="00863506" w:rsidRPr="00863506">
        <w:rPr>
          <w:rFonts w:ascii="Cambria" w:hAnsi="Cambria"/>
          <w:snapToGrid w:val="0"/>
          <w:sz w:val="24"/>
          <w:szCs w:val="24"/>
        </w:rPr>
        <w:t xml:space="preserve"> go to restroom, stop at the drinking fountain, etc. without checking in first</w:t>
      </w:r>
      <w:r w:rsidR="00863506">
        <w:rPr>
          <w:rFonts w:ascii="Cambria" w:hAnsi="Cambria"/>
          <w:snapToGrid w:val="0"/>
          <w:sz w:val="24"/>
          <w:szCs w:val="24"/>
        </w:rPr>
        <w:t xml:space="preserve"> for permission</w:t>
      </w:r>
      <w:r w:rsidR="00863506" w:rsidRPr="00863506">
        <w:rPr>
          <w:rFonts w:ascii="Cambria" w:hAnsi="Cambria"/>
          <w:snapToGrid w:val="0"/>
          <w:sz w:val="24"/>
          <w:szCs w:val="24"/>
        </w:rPr>
        <w:t>.</w:t>
      </w:r>
    </w:p>
    <w:p w:rsidR="00863506" w:rsidRDefault="0056033C" w:rsidP="00863506">
      <w:pPr>
        <w:widowControl w:val="0"/>
        <w:rPr>
          <w:rFonts w:ascii="Cambria" w:hAnsi="Cambria"/>
          <w:snapToGrid w:val="0"/>
          <w:sz w:val="24"/>
          <w:szCs w:val="24"/>
        </w:rPr>
      </w:pPr>
      <w:r>
        <w:rPr>
          <w:rFonts w:ascii="Cambria" w:hAnsi="Cambria"/>
          <w:sz w:val="24"/>
          <w:szCs w:val="24"/>
        </w:rPr>
        <w:t>5.</w:t>
      </w:r>
      <w:r w:rsidR="00863506">
        <w:rPr>
          <w:rFonts w:ascii="Cambria" w:hAnsi="Cambria"/>
          <w:sz w:val="24"/>
          <w:szCs w:val="24"/>
        </w:rPr>
        <w:t xml:space="preserve"> </w:t>
      </w:r>
      <w:r w:rsidR="00863506" w:rsidRPr="00863506">
        <w:rPr>
          <w:rFonts w:ascii="Cambria" w:hAnsi="Cambria"/>
          <w:snapToGrid w:val="0"/>
          <w:sz w:val="24"/>
          <w:szCs w:val="24"/>
        </w:rPr>
        <w:t>Respect will be shown to all individuals in the classroom.</w:t>
      </w:r>
    </w:p>
    <w:p w:rsidR="00863506" w:rsidRDefault="00863506" w:rsidP="00863506">
      <w:pPr>
        <w:widowControl w:val="0"/>
        <w:rPr>
          <w:rFonts w:ascii="Cambria" w:hAnsi="Cambria"/>
          <w:snapToGrid w:val="0"/>
          <w:sz w:val="24"/>
          <w:szCs w:val="24"/>
        </w:rPr>
      </w:pPr>
      <w:r>
        <w:rPr>
          <w:rFonts w:ascii="Cambria" w:hAnsi="Cambria"/>
          <w:snapToGrid w:val="0"/>
          <w:sz w:val="24"/>
          <w:szCs w:val="24"/>
        </w:rPr>
        <w:t xml:space="preserve">6. </w:t>
      </w:r>
      <w:r w:rsidRPr="00863506">
        <w:rPr>
          <w:rFonts w:ascii="Cambria" w:hAnsi="Cambria"/>
          <w:snapToGrid w:val="0"/>
          <w:sz w:val="24"/>
          <w:szCs w:val="24"/>
          <w:u w:val="single"/>
        </w:rPr>
        <w:t>Internet/Electronic Devices</w:t>
      </w:r>
      <w:r w:rsidRPr="00863506">
        <w:rPr>
          <w:rFonts w:ascii="Cambria" w:hAnsi="Cambria"/>
          <w:snapToGrid w:val="0"/>
          <w:sz w:val="24"/>
          <w:szCs w:val="24"/>
        </w:rPr>
        <w:t xml:space="preserve"> are only to be </w:t>
      </w:r>
      <w:r w:rsidRPr="00863506">
        <w:rPr>
          <w:rFonts w:ascii="Cambria" w:hAnsi="Cambria"/>
          <w:b/>
          <w:snapToGrid w:val="0"/>
          <w:sz w:val="24"/>
          <w:szCs w:val="24"/>
        </w:rPr>
        <w:t>used with teacher permission</w:t>
      </w:r>
      <w:r w:rsidRPr="00863506">
        <w:rPr>
          <w:rFonts w:ascii="Cambria" w:hAnsi="Cambria"/>
          <w:snapToGrid w:val="0"/>
          <w:sz w:val="24"/>
          <w:szCs w:val="24"/>
        </w:rPr>
        <w:t xml:space="preserve"> </w:t>
      </w:r>
      <w:r w:rsidRPr="00863506">
        <w:rPr>
          <w:rFonts w:ascii="Cambria" w:hAnsi="Cambria"/>
          <w:b/>
          <w:snapToGrid w:val="0"/>
          <w:sz w:val="24"/>
          <w:szCs w:val="24"/>
        </w:rPr>
        <w:t>and for class research only</w:t>
      </w:r>
      <w:r w:rsidR="00496828">
        <w:rPr>
          <w:rFonts w:ascii="Cambria" w:hAnsi="Cambria"/>
          <w:snapToGrid w:val="0"/>
          <w:sz w:val="24"/>
          <w:szCs w:val="24"/>
        </w:rPr>
        <w:t>.</w:t>
      </w:r>
    </w:p>
    <w:p w:rsidR="00ED5A6C" w:rsidRDefault="00ED5A6C" w:rsidP="00863506">
      <w:pPr>
        <w:widowControl w:val="0"/>
        <w:rPr>
          <w:rFonts w:ascii="Cambria" w:hAnsi="Cambria"/>
          <w:b/>
          <w:snapToGrid w:val="0"/>
          <w:sz w:val="24"/>
          <w:szCs w:val="24"/>
        </w:rPr>
      </w:pPr>
      <w:r>
        <w:rPr>
          <w:rFonts w:ascii="Cambria" w:hAnsi="Cambria"/>
          <w:b/>
          <w:snapToGrid w:val="0"/>
          <w:sz w:val="24"/>
          <w:szCs w:val="24"/>
        </w:rPr>
        <w:lastRenderedPageBreak/>
        <w:t>Practicum/Classroom Observation Expectations:</w:t>
      </w:r>
    </w:p>
    <w:p w:rsidR="008749E5" w:rsidRDefault="008749E5" w:rsidP="008749E5">
      <w:pPr>
        <w:pStyle w:val="ListParagraph"/>
        <w:widowControl w:val="0"/>
        <w:numPr>
          <w:ilvl w:val="0"/>
          <w:numId w:val="2"/>
        </w:numPr>
        <w:spacing w:after="0" w:line="240" w:lineRule="auto"/>
        <w:ind w:left="360"/>
        <w:rPr>
          <w:rFonts w:ascii="Cambria" w:hAnsi="Cambria"/>
          <w:snapToGrid w:val="0"/>
          <w:sz w:val="24"/>
          <w:szCs w:val="24"/>
        </w:rPr>
      </w:pPr>
      <w:r w:rsidRPr="008749E5">
        <w:rPr>
          <w:rFonts w:ascii="Cambria" w:hAnsi="Cambria"/>
          <w:snapToGrid w:val="0"/>
          <w:sz w:val="24"/>
          <w:szCs w:val="24"/>
        </w:rPr>
        <w:t>Students will always dress appropriately for the classroom.</w:t>
      </w:r>
    </w:p>
    <w:p w:rsidR="008749E5" w:rsidRPr="008749E5" w:rsidRDefault="008749E5" w:rsidP="008749E5">
      <w:pPr>
        <w:pStyle w:val="ListParagraph"/>
        <w:widowControl w:val="0"/>
        <w:spacing w:after="0" w:line="240" w:lineRule="auto"/>
        <w:ind w:left="360"/>
        <w:rPr>
          <w:rFonts w:ascii="Cambria" w:hAnsi="Cambria"/>
          <w:snapToGrid w:val="0"/>
          <w:sz w:val="24"/>
          <w:szCs w:val="24"/>
        </w:rPr>
      </w:pPr>
    </w:p>
    <w:p w:rsidR="008749E5" w:rsidRDefault="008749E5" w:rsidP="008749E5">
      <w:pPr>
        <w:pStyle w:val="ListParagraph"/>
        <w:widowControl w:val="0"/>
        <w:numPr>
          <w:ilvl w:val="0"/>
          <w:numId w:val="2"/>
        </w:numPr>
        <w:spacing w:line="240" w:lineRule="auto"/>
        <w:ind w:left="360"/>
        <w:rPr>
          <w:rFonts w:ascii="Cambria" w:hAnsi="Cambria"/>
          <w:snapToGrid w:val="0"/>
          <w:sz w:val="24"/>
          <w:szCs w:val="24"/>
        </w:rPr>
      </w:pPr>
      <w:r w:rsidRPr="008749E5">
        <w:rPr>
          <w:rFonts w:ascii="Cambria" w:hAnsi="Cambria"/>
          <w:snapToGrid w:val="0"/>
          <w:sz w:val="24"/>
          <w:szCs w:val="24"/>
        </w:rPr>
        <w:t>Students will arrive and leave at the appropriate times.</w:t>
      </w:r>
    </w:p>
    <w:p w:rsidR="008749E5" w:rsidRPr="008749E5" w:rsidRDefault="008749E5" w:rsidP="008749E5">
      <w:pPr>
        <w:pStyle w:val="ListParagraph"/>
        <w:rPr>
          <w:rFonts w:ascii="Cambria" w:hAnsi="Cambria"/>
          <w:snapToGrid w:val="0"/>
          <w:sz w:val="24"/>
          <w:szCs w:val="24"/>
        </w:rPr>
      </w:pPr>
    </w:p>
    <w:p w:rsidR="008749E5" w:rsidRDefault="008749E5" w:rsidP="008749E5">
      <w:pPr>
        <w:pStyle w:val="ListParagraph"/>
        <w:widowControl w:val="0"/>
        <w:numPr>
          <w:ilvl w:val="0"/>
          <w:numId w:val="2"/>
        </w:numPr>
        <w:spacing w:line="240" w:lineRule="auto"/>
        <w:ind w:left="360"/>
        <w:rPr>
          <w:rFonts w:ascii="Cambria" w:hAnsi="Cambria"/>
          <w:snapToGrid w:val="0"/>
          <w:sz w:val="24"/>
          <w:szCs w:val="24"/>
        </w:rPr>
      </w:pPr>
      <w:r w:rsidRPr="008749E5">
        <w:rPr>
          <w:rFonts w:ascii="Cambria" w:hAnsi="Cambria"/>
          <w:snapToGrid w:val="0"/>
          <w:sz w:val="24"/>
          <w:szCs w:val="24"/>
        </w:rPr>
        <w:t>Students will follow the professional ethics discussed in the Teacher Education class.</w:t>
      </w:r>
    </w:p>
    <w:p w:rsidR="008749E5" w:rsidRPr="008749E5" w:rsidRDefault="008749E5" w:rsidP="008749E5">
      <w:pPr>
        <w:pStyle w:val="ListParagraph"/>
        <w:rPr>
          <w:rFonts w:ascii="Cambria" w:hAnsi="Cambria"/>
          <w:snapToGrid w:val="0"/>
          <w:sz w:val="24"/>
          <w:szCs w:val="24"/>
        </w:rPr>
      </w:pPr>
    </w:p>
    <w:p w:rsidR="008749E5" w:rsidRDefault="008749E5" w:rsidP="008749E5">
      <w:pPr>
        <w:pStyle w:val="ListParagraph"/>
        <w:widowControl w:val="0"/>
        <w:numPr>
          <w:ilvl w:val="0"/>
          <w:numId w:val="2"/>
        </w:numPr>
        <w:spacing w:line="240" w:lineRule="auto"/>
        <w:ind w:left="360"/>
        <w:rPr>
          <w:rFonts w:ascii="Cambria" w:hAnsi="Cambria"/>
          <w:snapToGrid w:val="0"/>
          <w:sz w:val="24"/>
          <w:szCs w:val="24"/>
        </w:rPr>
      </w:pPr>
      <w:r w:rsidRPr="008749E5">
        <w:rPr>
          <w:rFonts w:ascii="Cambria" w:hAnsi="Cambria"/>
          <w:snapToGrid w:val="0"/>
          <w:sz w:val="24"/>
          <w:szCs w:val="24"/>
        </w:rPr>
        <w:t>Students will follow the instructions and direction given by the practicum site teacher.</w:t>
      </w:r>
    </w:p>
    <w:p w:rsidR="008749E5" w:rsidRPr="008749E5" w:rsidRDefault="008749E5" w:rsidP="008749E5">
      <w:pPr>
        <w:pStyle w:val="ListParagraph"/>
        <w:rPr>
          <w:rFonts w:ascii="Cambria" w:hAnsi="Cambria"/>
          <w:snapToGrid w:val="0"/>
          <w:sz w:val="24"/>
          <w:szCs w:val="24"/>
        </w:rPr>
      </w:pPr>
    </w:p>
    <w:p w:rsidR="008749E5" w:rsidRDefault="008749E5" w:rsidP="008749E5">
      <w:pPr>
        <w:pStyle w:val="ListParagraph"/>
        <w:widowControl w:val="0"/>
        <w:numPr>
          <w:ilvl w:val="0"/>
          <w:numId w:val="2"/>
        </w:numPr>
        <w:spacing w:line="240" w:lineRule="auto"/>
        <w:ind w:left="360"/>
        <w:rPr>
          <w:rFonts w:ascii="Cambria" w:hAnsi="Cambria"/>
          <w:snapToGrid w:val="0"/>
          <w:sz w:val="24"/>
          <w:szCs w:val="24"/>
        </w:rPr>
      </w:pPr>
      <w:r w:rsidRPr="008749E5">
        <w:rPr>
          <w:rFonts w:ascii="Cambria" w:hAnsi="Cambria"/>
          <w:snapToGrid w:val="0"/>
          <w:sz w:val="24"/>
          <w:szCs w:val="24"/>
        </w:rPr>
        <w:t>Students will not discuss any student outside of the practicum site classroom with the exception of class discussion or assignments for the Teacher Education class. (Note: student names are still not to be used.)</w:t>
      </w:r>
    </w:p>
    <w:p w:rsidR="00BD7FE6" w:rsidRPr="00BD7FE6" w:rsidRDefault="00BD7FE6" w:rsidP="00BD7FE6">
      <w:pPr>
        <w:pStyle w:val="ListParagraph"/>
        <w:rPr>
          <w:rFonts w:ascii="Cambria" w:hAnsi="Cambria"/>
          <w:snapToGrid w:val="0"/>
          <w:sz w:val="24"/>
          <w:szCs w:val="24"/>
        </w:rPr>
      </w:pPr>
    </w:p>
    <w:p w:rsidR="00BD7FE6" w:rsidRPr="008749E5" w:rsidRDefault="00BD7FE6" w:rsidP="008749E5">
      <w:pPr>
        <w:pStyle w:val="ListParagraph"/>
        <w:widowControl w:val="0"/>
        <w:numPr>
          <w:ilvl w:val="0"/>
          <w:numId w:val="2"/>
        </w:numPr>
        <w:spacing w:line="240" w:lineRule="auto"/>
        <w:ind w:left="360"/>
        <w:rPr>
          <w:rFonts w:ascii="Cambria" w:hAnsi="Cambria"/>
          <w:snapToGrid w:val="0"/>
          <w:sz w:val="24"/>
          <w:szCs w:val="24"/>
        </w:rPr>
      </w:pPr>
      <w:r w:rsidRPr="00863506">
        <w:rPr>
          <w:rFonts w:ascii="Cambria" w:hAnsi="Cambria"/>
          <w:snapToGrid w:val="0"/>
          <w:sz w:val="24"/>
          <w:szCs w:val="24"/>
          <w:u w:val="single"/>
        </w:rPr>
        <w:t>Internet/Electronic Devices</w:t>
      </w:r>
      <w:r w:rsidRPr="00863506">
        <w:rPr>
          <w:rFonts w:ascii="Cambria" w:hAnsi="Cambria"/>
          <w:snapToGrid w:val="0"/>
          <w:sz w:val="24"/>
          <w:szCs w:val="24"/>
        </w:rPr>
        <w:t xml:space="preserve"> are only to be </w:t>
      </w:r>
      <w:r w:rsidRPr="00863506">
        <w:rPr>
          <w:rFonts w:ascii="Cambria" w:hAnsi="Cambria"/>
          <w:b/>
          <w:snapToGrid w:val="0"/>
          <w:sz w:val="24"/>
          <w:szCs w:val="24"/>
        </w:rPr>
        <w:t xml:space="preserve">used with </w:t>
      </w:r>
      <w:r>
        <w:rPr>
          <w:rFonts w:ascii="Cambria" w:hAnsi="Cambria"/>
          <w:b/>
          <w:snapToGrid w:val="0"/>
          <w:sz w:val="24"/>
          <w:szCs w:val="24"/>
        </w:rPr>
        <w:t xml:space="preserve">classroom observation </w:t>
      </w:r>
      <w:r w:rsidRPr="00863506">
        <w:rPr>
          <w:rFonts w:ascii="Cambria" w:hAnsi="Cambria"/>
          <w:b/>
          <w:snapToGrid w:val="0"/>
          <w:sz w:val="24"/>
          <w:szCs w:val="24"/>
        </w:rPr>
        <w:t>teacher permission</w:t>
      </w:r>
      <w:r>
        <w:rPr>
          <w:rFonts w:ascii="Cambria" w:hAnsi="Cambria"/>
          <w:b/>
          <w:snapToGrid w:val="0"/>
          <w:sz w:val="24"/>
          <w:szCs w:val="24"/>
        </w:rPr>
        <w:t>.</w:t>
      </w:r>
    </w:p>
    <w:p w:rsidR="008749E5" w:rsidRPr="00ED5A6C" w:rsidRDefault="008749E5" w:rsidP="00863506">
      <w:pPr>
        <w:widowControl w:val="0"/>
        <w:rPr>
          <w:b/>
          <w:snapToGrid w:val="0"/>
          <w:sz w:val="28"/>
          <w:szCs w:val="28"/>
        </w:rPr>
      </w:pPr>
    </w:p>
    <w:p w:rsidR="0085104C" w:rsidRDefault="0085104C" w:rsidP="00204A25"/>
    <w:sectPr w:rsidR="0085104C" w:rsidSect="009918D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387"/>
    <w:multiLevelType w:val="hybridMultilevel"/>
    <w:tmpl w:val="358221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BB17E2"/>
    <w:multiLevelType w:val="hybridMultilevel"/>
    <w:tmpl w:val="FB4C4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373B1"/>
    <w:multiLevelType w:val="hybridMultilevel"/>
    <w:tmpl w:val="EBAA9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6260B"/>
    <w:multiLevelType w:val="hybridMultilevel"/>
    <w:tmpl w:val="40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87E75"/>
    <w:multiLevelType w:val="hybridMultilevel"/>
    <w:tmpl w:val="B196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4C"/>
    <w:rsid w:val="00091942"/>
    <w:rsid w:val="000D2463"/>
    <w:rsid w:val="000D4DDB"/>
    <w:rsid w:val="00104401"/>
    <w:rsid w:val="00110E37"/>
    <w:rsid w:val="001510AC"/>
    <w:rsid w:val="001B4DA2"/>
    <w:rsid w:val="001B6FAF"/>
    <w:rsid w:val="00204A25"/>
    <w:rsid w:val="00231C12"/>
    <w:rsid w:val="00240153"/>
    <w:rsid w:val="00243AD6"/>
    <w:rsid w:val="00253E01"/>
    <w:rsid w:val="002A020D"/>
    <w:rsid w:val="0030305D"/>
    <w:rsid w:val="003103B4"/>
    <w:rsid w:val="00333A0F"/>
    <w:rsid w:val="00376F31"/>
    <w:rsid w:val="004033ED"/>
    <w:rsid w:val="00406014"/>
    <w:rsid w:val="004536A2"/>
    <w:rsid w:val="00496828"/>
    <w:rsid w:val="005218D1"/>
    <w:rsid w:val="00557053"/>
    <w:rsid w:val="0056033C"/>
    <w:rsid w:val="00561364"/>
    <w:rsid w:val="005F3F0D"/>
    <w:rsid w:val="006031B3"/>
    <w:rsid w:val="00624234"/>
    <w:rsid w:val="0063499B"/>
    <w:rsid w:val="00642653"/>
    <w:rsid w:val="0064704C"/>
    <w:rsid w:val="00685799"/>
    <w:rsid w:val="006D3D3A"/>
    <w:rsid w:val="006F44B3"/>
    <w:rsid w:val="00715893"/>
    <w:rsid w:val="007F6BA7"/>
    <w:rsid w:val="00844494"/>
    <w:rsid w:val="00844FBE"/>
    <w:rsid w:val="0085104C"/>
    <w:rsid w:val="00863506"/>
    <w:rsid w:val="008749E5"/>
    <w:rsid w:val="00941A89"/>
    <w:rsid w:val="009918D0"/>
    <w:rsid w:val="00A12119"/>
    <w:rsid w:val="00A509C7"/>
    <w:rsid w:val="00A71849"/>
    <w:rsid w:val="00AC6B9D"/>
    <w:rsid w:val="00B01461"/>
    <w:rsid w:val="00B078A9"/>
    <w:rsid w:val="00B27706"/>
    <w:rsid w:val="00B543AB"/>
    <w:rsid w:val="00B6306A"/>
    <w:rsid w:val="00BD7FE6"/>
    <w:rsid w:val="00BE4C9E"/>
    <w:rsid w:val="00C366F6"/>
    <w:rsid w:val="00C62BD1"/>
    <w:rsid w:val="00C718B7"/>
    <w:rsid w:val="00C90886"/>
    <w:rsid w:val="00CA2051"/>
    <w:rsid w:val="00CA6A5A"/>
    <w:rsid w:val="00CB35B5"/>
    <w:rsid w:val="00D25FFE"/>
    <w:rsid w:val="00E13174"/>
    <w:rsid w:val="00E27E3C"/>
    <w:rsid w:val="00E76794"/>
    <w:rsid w:val="00EB145C"/>
    <w:rsid w:val="00ED5A6C"/>
    <w:rsid w:val="00F25024"/>
    <w:rsid w:val="00FC7EF7"/>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Title">
    <w:name w:val="Title"/>
    <w:basedOn w:val="Normal"/>
    <w:link w:val="TitleChar"/>
    <w:qFormat/>
    <w:rsid w:val="00941A89"/>
    <w:pPr>
      <w:spacing w:after="0"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941A89"/>
    <w:rPr>
      <w:rFonts w:ascii="Times New Roman" w:eastAsia="Times New Roman" w:hAnsi="Times New Roman" w:cs="Times New Roman"/>
      <w:b/>
      <w:bCs/>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Title">
    <w:name w:val="Title"/>
    <w:basedOn w:val="Normal"/>
    <w:link w:val="TitleChar"/>
    <w:qFormat/>
    <w:rsid w:val="00941A89"/>
    <w:pPr>
      <w:spacing w:after="0"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941A89"/>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840">
      <w:bodyDiv w:val="1"/>
      <w:marLeft w:val="0"/>
      <w:marRight w:val="0"/>
      <w:marTop w:val="0"/>
      <w:marBottom w:val="0"/>
      <w:divBdr>
        <w:top w:val="none" w:sz="0" w:space="0" w:color="auto"/>
        <w:left w:val="none" w:sz="0" w:space="0" w:color="auto"/>
        <w:bottom w:val="none" w:sz="0" w:space="0" w:color="auto"/>
        <w:right w:val="none" w:sz="0" w:space="0" w:color="auto"/>
      </w:divBdr>
    </w:div>
    <w:div w:id="20736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dentonschools.schoolwires.net/lct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jjenkins</cp:lastModifiedBy>
  <cp:revision>2</cp:revision>
  <cp:lastPrinted>2015-08-13T21:50:00Z</cp:lastPrinted>
  <dcterms:created xsi:type="dcterms:W3CDTF">2015-08-13T21:52:00Z</dcterms:created>
  <dcterms:modified xsi:type="dcterms:W3CDTF">2015-08-13T21:52:00Z</dcterms:modified>
</cp:coreProperties>
</file>